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FD" w:rsidRDefault="007E22C4">
      <w:pPr>
        <w:tabs>
          <w:tab w:val="left" w:pos="6820"/>
          <w:tab w:val="left" w:pos="11990"/>
        </w:tabs>
        <w:ind w:left="9120"/>
      </w:pPr>
      <w:r>
        <w:rPr>
          <w:bCs/>
        </w:rPr>
        <w:t>PATVIRTINTA</w:t>
      </w:r>
    </w:p>
    <w:p w:rsidR="009A1BFD" w:rsidRDefault="007E22C4">
      <w:pPr>
        <w:tabs>
          <w:tab w:val="left" w:pos="6820"/>
          <w:tab w:val="left" w:pos="10560"/>
          <w:tab w:val="left" w:pos="14520"/>
        </w:tabs>
        <w:ind w:left="9120"/>
      </w:pPr>
      <w:r>
        <w:t xml:space="preserve">Valstybinės mokesčių inspekcijos prie </w:t>
      </w:r>
    </w:p>
    <w:p w:rsidR="009A1BFD" w:rsidRDefault="007E22C4">
      <w:pPr>
        <w:tabs>
          <w:tab w:val="left" w:pos="6820"/>
          <w:tab w:val="left" w:pos="10560"/>
          <w:tab w:val="left" w:pos="14520"/>
        </w:tabs>
        <w:ind w:left="9120"/>
        <w:rPr>
          <w:spacing w:val="-6"/>
        </w:rPr>
      </w:pPr>
      <w:r>
        <w:t xml:space="preserve">Lietuvos Respublikos finansų ministerijos </w:t>
      </w:r>
      <w:r>
        <w:rPr>
          <w:spacing w:val="-6"/>
        </w:rPr>
        <w:t xml:space="preserve">viršininko </w:t>
      </w:r>
    </w:p>
    <w:p w:rsidR="009A1BFD" w:rsidRDefault="007E22C4">
      <w:pPr>
        <w:tabs>
          <w:tab w:val="left" w:pos="6820"/>
          <w:tab w:val="left" w:pos="10560"/>
          <w:tab w:val="left" w:pos="14520"/>
        </w:tabs>
        <w:ind w:left="9120"/>
      </w:pPr>
      <w:r>
        <w:rPr>
          <w:spacing w:val="-6"/>
        </w:rPr>
        <w:t>2002 m. lapkričio 21 d. įsakymu Nr. 333</w:t>
      </w:r>
    </w:p>
    <w:p w:rsidR="009A1BFD" w:rsidRDefault="007E22C4">
      <w:pPr>
        <w:ind w:left="9120"/>
      </w:pPr>
      <w:r>
        <w:t xml:space="preserve">(Valstybinės mokesčių inspekcijos prie </w:t>
      </w:r>
    </w:p>
    <w:p w:rsidR="009A1BFD" w:rsidRDefault="007E22C4">
      <w:pPr>
        <w:ind w:left="9120"/>
      </w:pPr>
      <w:r>
        <w:t xml:space="preserve">Lietuvos Respublikos finansų ministerijos viršininko </w:t>
      </w:r>
    </w:p>
    <w:p w:rsidR="009A1BFD" w:rsidRDefault="007E22C4">
      <w:pPr>
        <w:ind w:left="9120"/>
      </w:pPr>
      <w:r>
        <w:t>2011 m. lapkričio 24 d. įsakymo Nr. VA-116 redakcija)</w:t>
      </w:r>
    </w:p>
    <w:p w:rsidR="009A1BFD" w:rsidRDefault="009A1BFD"/>
    <w:p w:rsidR="009A1BFD" w:rsidRDefault="007E22C4">
      <w:pPr>
        <w:jc w:val="center"/>
        <w:rPr>
          <w:b/>
          <w:caps/>
        </w:rPr>
      </w:pPr>
      <w:r>
        <w:rPr>
          <w:b/>
          <w:caps/>
        </w:rPr>
        <w:t>VEIKLŲ, KURIOMIS GALI BŪTI VERČIAMASI TURINT VERSLO LIUDIJIMĄ, RŪŠIŲ KLASIFIKATORIUS</w:t>
      </w:r>
    </w:p>
    <w:p w:rsidR="009A1BFD" w:rsidRDefault="009A1BFD"/>
    <w:p w:rsidR="009A1BFD" w:rsidRDefault="007E22C4">
      <w:pPr>
        <w:ind w:firstLine="567"/>
        <w:jc w:val="both"/>
      </w:pPr>
      <w:r>
        <w:t>1. Veiklų, kurioms gali būti įsigyjami verslo liudijimai, rūšių sąrašas:</w:t>
      </w:r>
    </w:p>
    <w:p w:rsidR="009A1BFD" w:rsidRDefault="009A1BFD"/>
    <w:tbl>
      <w:tblPr>
        <w:tblW w:w="145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737"/>
        <w:gridCol w:w="7088"/>
        <w:gridCol w:w="1418"/>
        <w:gridCol w:w="4253"/>
        <w:gridCol w:w="1077"/>
      </w:tblGrid>
      <w:tr w:rsidR="009A1BFD">
        <w:trPr>
          <w:cantSplit/>
          <w:tblHeader/>
        </w:trPr>
        <w:tc>
          <w:tcPr>
            <w:tcW w:w="737" w:type="dxa"/>
            <w:tcBorders>
              <w:bottom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Kodas</w:t>
            </w:r>
          </w:p>
        </w:tc>
        <w:tc>
          <w:tcPr>
            <w:tcW w:w="7088" w:type="dxa"/>
            <w:tcBorders>
              <w:bottom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Veiklų rūšių pavadinimai</w:t>
            </w:r>
          </w:p>
        </w:tc>
        <w:tc>
          <w:tcPr>
            <w:tcW w:w="1418" w:type="dxa"/>
            <w:tcBorders>
              <w:bottom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Papildomų veiklos sąlygų žymos (žymos x ir xx galioja iki 2012-04-30)</w:t>
            </w:r>
          </w:p>
        </w:tc>
        <w:tc>
          <w:tcPr>
            <w:tcW w:w="4253" w:type="dxa"/>
            <w:tcBorders>
              <w:bottom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Ryšys su ekonominės veiklos rūšių klasifikatoriumi, patvirtintu Statistikos departamento prie Lietuvos Respublikos Vyriausybės generalinio direktoriaus 2007 m. spalio 31 d. įsakymu Nr. DĮ-226 (Žin., 2007, Nr. </w:t>
            </w:r>
            <w:hyperlink r:id="rId6" w:tgtFrame="_blank" w:history="1">
              <w:r>
                <w:rPr>
                  <w:color w:val="0000FF" w:themeColor="hyperlink"/>
                  <w:sz w:val="22"/>
                  <w:szCs w:val="22"/>
                  <w:u w:val="single"/>
                </w:rPr>
                <w:t>119-4877</w:t>
              </w:r>
            </w:hyperlink>
            <w:r>
              <w:rPr>
                <w:sz w:val="22"/>
                <w:szCs w:val="22"/>
              </w:rPr>
              <w:t>), (2 redakcija, toliau – EVRK)</w:t>
            </w:r>
          </w:p>
        </w:tc>
        <w:tc>
          <w:tcPr>
            <w:tcW w:w="1077" w:type="dxa"/>
            <w:tcBorders>
              <w:bottom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Veiklos grupė</w:t>
            </w:r>
          </w:p>
        </w:tc>
      </w:tr>
      <w:tr w:rsidR="009A1BFD">
        <w:trPr>
          <w:cantSplit/>
          <w:tblHeader/>
        </w:trPr>
        <w:tc>
          <w:tcPr>
            <w:tcW w:w="737" w:type="dxa"/>
            <w:tcBorders>
              <w:top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1</w:t>
            </w:r>
          </w:p>
        </w:tc>
        <w:tc>
          <w:tcPr>
            <w:tcW w:w="7088" w:type="dxa"/>
            <w:tcBorders>
              <w:top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2</w:t>
            </w:r>
          </w:p>
        </w:tc>
        <w:tc>
          <w:tcPr>
            <w:tcW w:w="1418" w:type="dxa"/>
            <w:tcBorders>
              <w:top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3</w:t>
            </w:r>
          </w:p>
        </w:tc>
        <w:tc>
          <w:tcPr>
            <w:tcW w:w="4253" w:type="dxa"/>
            <w:tcBorders>
              <w:top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4</w:t>
            </w:r>
          </w:p>
        </w:tc>
        <w:tc>
          <w:tcPr>
            <w:tcW w:w="1077" w:type="dxa"/>
            <w:tcBorders>
              <w:top w:val="double" w:sz="4" w:space="0" w:color="auto"/>
            </w:tcBorders>
            <w:tcMar>
              <w:top w:w="0" w:type="dxa"/>
              <w:left w:w="28" w:type="dxa"/>
              <w:bottom w:w="0" w:type="dxa"/>
              <w:right w:w="28" w:type="dxa"/>
            </w:tcMar>
          </w:tcPr>
          <w:p w:rsidR="009A1BFD" w:rsidRDefault="007E22C4">
            <w:pPr>
              <w:jc w:val="center"/>
              <w:rPr>
                <w:sz w:val="22"/>
                <w:szCs w:val="22"/>
              </w:rPr>
            </w:pPr>
            <w:r>
              <w:rPr>
                <w:sz w:val="22"/>
                <w:szCs w:val="22"/>
              </w:rPr>
              <w:t>5</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002</w:t>
            </w:r>
          </w:p>
        </w:tc>
        <w:tc>
          <w:tcPr>
            <w:tcW w:w="7088" w:type="dxa"/>
            <w:tcMar>
              <w:top w:w="0" w:type="dxa"/>
              <w:left w:w="28" w:type="dxa"/>
              <w:bottom w:w="0" w:type="dxa"/>
              <w:right w:w="28" w:type="dxa"/>
            </w:tcMar>
          </w:tcPr>
          <w:p w:rsidR="009A1BFD" w:rsidRDefault="007E22C4">
            <w:pPr>
              <w:rPr>
                <w:sz w:val="22"/>
                <w:szCs w:val="22"/>
              </w:rPr>
            </w:pPr>
            <w:r>
              <w:rPr>
                <w:sz w:val="22"/>
                <w:szCs w:val="22"/>
              </w:rPr>
              <w:t>Medienos ruoša, malkų gamyba, medienos ruošos paslaugų veikla, įskaitant rąstų vežimą miške</w:t>
            </w:r>
          </w:p>
        </w:tc>
        <w:tc>
          <w:tcPr>
            <w:tcW w:w="1418" w:type="dxa"/>
            <w:tcMar>
              <w:top w:w="0" w:type="dxa"/>
              <w:left w:w="28" w:type="dxa"/>
              <w:bottom w:w="0" w:type="dxa"/>
              <w:right w:w="28" w:type="dxa"/>
            </w:tcMar>
          </w:tcPr>
          <w:p w:rsidR="009A1BFD" w:rsidRDefault="007E22C4">
            <w:pPr>
              <w:rPr>
                <w:sz w:val="22"/>
                <w:szCs w:val="22"/>
              </w:rPr>
            </w:pPr>
            <w:r>
              <w:rPr>
                <w:sz w:val="22"/>
                <w:szCs w:val="22"/>
              </w:rPr>
              <w:t>*, 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02.20; 02.40)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003</w:t>
            </w:r>
          </w:p>
        </w:tc>
        <w:tc>
          <w:tcPr>
            <w:tcW w:w="7088" w:type="dxa"/>
            <w:tcMar>
              <w:top w:w="0" w:type="dxa"/>
              <w:left w:w="28" w:type="dxa"/>
              <w:bottom w:w="0" w:type="dxa"/>
              <w:right w:w="28" w:type="dxa"/>
            </w:tcMar>
          </w:tcPr>
          <w:p w:rsidR="009A1BFD" w:rsidRDefault="007E22C4">
            <w:pPr>
              <w:rPr>
                <w:sz w:val="22"/>
                <w:szCs w:val="22"/>
              </w:rPr>
            </w:pPr>
            <w:r>
              <w:rPr>
                <w:sz w:val="22"/>
                <w:szCs w:val="22"/>
              </w:rPr>
              <w:t>Prekyba tik ne maisto produktais</w:t>
            </w:r>
          </w:p>
        </w:tc>
        <w:tc>
          <w:tcPr>
            <w:tcW w:w="1418" w:type="dxa"/>
            <w:tcMar>
              <w:top w:w="0" w:type="dxa"/>
              <w:left w:w="28" w:type="dxa"/>
              <w:bottom w:w="0" w:type="dxa"/>
              <w:right w:w="28" w:type="dxa"/>
            </w:tcMar>
          </w:tcPr>
          <w:p w:rsidR="009A1BFD" w:rsidRDefault="009A1BFD">
            <w:pPr>
              <w:rPr>
                <w:sz w:val="22"/>
                <w:szCs w:val="22"/>
              </w:rPr>
            </w:pPr>
          </w:p>
        </w:tc>
        <w:tc>
          <w:tcPr>
            <w:tcW w:w="4253" w:type="dxa"/>
            <w:tcMar>
              <w:top w:w="0" w:type="dxa"/>
              <w:left w:w="28" w:type="dxa"/>
              <w:bottom w:w="0" w:type="dxa"/>
              <w:right w:w="28" w:type="dxa"/>
            </w:tcMar>
          </w:tcPr>
          <w:p w:rsidR="009A1BFD" w:rsidRDefault="007E22C4">
            <w:pPr>
              <w:rPr>
                <w:sz w:val="22"/>
                <w:szCs w:val="22"/>
              </w:rPr>
            </w:pPr>
            <w:r>
              <w:rPr>
                <w:sz w:val="22"/>
                <w:szCs w:val="22"/>
              </w:rPr>
              <w:t>(EVRK klasės 45.32; 47.82; 47.89; 47.99; įeina į EVRK klasę 45.40)</w:t>
            </w:r>
          </w:p>
        </w:tc>
        <w:tc>
          <w:tcPr>
            <w:tcW w:w="1077" w:type="dxa"/>
            <w:tcMar>
              <w:top w:w="0" w:type="dxa"/>
              <w:left w:w="28" w:type="dxa"/>
              <w:bottom w:w="0" w:type="dxa"/>
              <w:right w:w="28" w:type="dxa"/>
            </w:tcMar>
          </w:tcPr>
          <w:p w:rsidR="009A1BFD" w:rsidRDefault="007E22C4">
            <w:pPr>
              <w:rPr>
                <w:sz w:val="22"/>
                <w:szCs w:val="22"/>
              </w:rPr>
            </w:pPr>
            <w:r>
              <w:rPr>
                <w:sz w:val="22"/>
                <w:szCs w:val="22"/>
              </w:rPr>
              <w:t>Prekyba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004</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Prekyba</w:t>
            </w:r>
          </w:p>
        </w:tc>
        <w:tc>
          <w:tcPr>
            <w:tcW w:w="1418" w:type="dxa"/>
            <w:tcMar>
              <w:top w:w="0" w:type="dxa"/>
              <w:left w:w="28" w:type="dxa"/>
              <w:bottom w:w="0" w:type="dxa"/>
              <w:right w:w="28" w:type="dxa"/>
            </w:tcMar>
          </w:tcPr>
          <w:p w:rsidR="009A1BFD" w:rsidRDefault="009A1BFD">
            <w:pPr>
              <w:snapToGrid w:val="0"/>
              <w:rPr>
                <w:sz w:val="22"/>
                <w:szCs w:val="22"/>
              </w:rPr>
            </w:pP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(EVRK klasės 47.81; 47.82; 47.89; 47.99)</w:t>
            </w:r>
          </w:p>
        </w:tc>
        <w:tc>
          <w:tcPr>
            <w:tcW w:w="1077" w:type="dxa"/>
            <w:tcMar>
              <w:top w:w="0" w:type="dxa"/>
              <w:left w:w="28" w:type="dxa"/>
              <w:bottom w:w="0" w:type="dxa"/>
              <w:right w:w="28" w:type="dxa"/>
            </w:tcMar>
          </w:tcPr>
          <w:p w:rsidR="009A1BFD" w:rsidRDefault="007E22C4">
            <w:pPr>
              <w:rPr>
                <w:sz w:val="22"/>
                <w:szCs w:val="22"/>
              </w:rPr>
            </w:pPr>
            <w:r>
              <w:rPr>
                <w:sz w:val="22"/>
                <w:szCs w:val="22"/>
              </w:rPr>
              <w:t>Prekyba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005</w:t>
            </w:r>
          </w:p>
        </w:tc>
        <w:tc>
          <w:tcPr>
            <w:tcW w:w="7088" w:type="dxa"/>
            <w:tcMar>
              <w:top w:w="0" w:type="dxa"/>
              <w:left w:w="28" w:type="dxa"/>
              <w:bottom w:w="0" w:type="dxa"/>
              <w:right w:w="28" w:type="dxa"/>
            </w:tcMar>
          </w:tcPr>
          <w:p w:rsidR="009A1BFD" w:rsidRDefault="007E22C4">
            <w:pPr>
              <w:rPr>
                <w:sz w:val="22"/>
                <w:szCs w:val="22"/>
              </w:rPr>
            </w:pPr>
            <w:r>
              <w:rPr>
                <w:sz w:val="22"/>
                <w:szCs w:val="22"/>
              </w:rPr>
              <w:t>Periodinių spaudos leidinių platinimas</w:t>
            </w:r>
          </w:p>
        </w:tc>
        <w:tc>
          <w:tcPr>
            <w:tcW w:w="1418" w:type="dxa"/>
            <w:tcMar>
              <w:top w:w="0" w:type="dxa"/>
              <w:left w:w="28" w:type="dxa"/>
              <w:bottom w:w="0" w:type="dxa"/>
              <w:right w:w="28" w:type="dxa"/>
            </w:tcMar>
          </w:tcPr>
          <w:p w:rsidR="009A1BFD" w:rsidRDefault="009A1BFD">
            <w:pPr>
              <w:rPr>
                <w:sz w:val="22"/>
                <w:szCs w:val="22"/>
              </w:rPr>
            </w:pP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58.13; 58.14)</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006</w:t>
            </w:r>
          </w:p>
        </w:tc>
        <w:tc>
          <w:tcPr>
            <w:tcW w:w="7088" w:type="dxa"/>
            <w:tcMar>
              <w:top w:w="0" w:type="dxa"/>
              <w:left w:w="28" w:type="dxa"/>
              <w:bottom w:w="0" w:type="dxa"/>
              <w:right w:w="28" w:type="dxa"/>
            </w:tcMar>
          </w:tcPr>
          <w:p w:rsidR="009A1BFD" w:rsidRDefault="007E22C4">
            <w:pPr>
              <w:rPr>
                <w:sz w:val="22"/>
                <w:szCs w:val="22"/>
              </w:rPr>
            </w:pPr>
            <w:r>
              <w:rPr>
                <w:sz w:val="22"/>
                <w:szCs w:val="22"/>
              </w:rPr>
              <w:t>Asmeninių ir namų ūkio reikmenų, išskyrus audiovizualinius kūrinius ir garso įrašus,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77.21; 77.29)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007</w:t>
            </w:r>
          </w:p>
        </w:tc>
        <w:tc>
          <w:tcPr>
            <w:tcW w:w="7088" w:type="dxa"/>
            <w:tcMar>
              <w:top w:w="0" w:type="dxa"/>
              <w:left w:w="28" w:type="dxa"/>
              <w:bottom w:w="0" w:type="dxa"/>
              <w:right w:w="28" w:type="dxa"/>
            </w:tcMar>
          </w:tcPr>
          <w:p w:rsidR="009A1BFD" w:rsidRDefault="007E22C4">
            <w:pPr>
              <w:rPr>
                <w:sz w:val="22"/>
                <w:szCs w:val="22"/>
              </w:rPr>
            </w:pPr>
            <w:r>
              <w:rPr>
                <w:sz w:val="22"/>
                <w:szCs w:val="22"/>
              </w:rPr>
              <w:t>Kompiuteriniai žaidimai (už kiekvieną komplektą)</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62.09)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008</w:t>
            </w:r>
          </w:p>
        </w:tc>
        <w:tc>
          <w:tcPr>
            <w:tcW w:w="7088" w:type="dxa"/>
            <w:tcMar>
              <w:top w:w="0" w:type="dxa"/>
              <w:left w:w="28" w:type="dxa"/>
              <w:bottom w:w="0" w:type="dxa"/>
              <w:right w:w="28" w:type="dxa"/>
            </w:tcMar>
          </w:tcPr>
          <w:p w:rsidR="009A1BFD" w:rsidRDefault="007E22C4">
            <w:pPr>
              <w:rPr>
                <w:sz w:val="22"/>
                <w:szCs w:val="22"/>
              </w:rPr>
            </w:pPr>
            <w:r>
              <w:rPr>
                <w:sz w:val="22"/>
                <w:szCs w:val="22"/>
              </w:rPr>
              <w:t>Batų valymas</w:t>
            </w:r>
          </w:p>
        </w:tc>
        <w:tc>
          <w:tcPr>
            <w:tcW w:w="1418" w:type="dxa"/>
            <w:tcMar>
              <w:top w:w="0" w:type="dxa"/>
              <w:left w:w="28" w:type="dxa"/>
              <w:bottom w:w="0" w:type="dxa"/>
              <w:right w:w="28" w:type="dxa"/>
            </w:tcMar>
          </w:tcPr>
          <w:p w:rsidR="009A1BFD" w:rsidRDefault="009A1BFD">
            <w:pPr>
              <w:rPr>
                <w:sz w:val="22"/>
                <w:szCs w:val="22"/>
              </w:rPr>
            </w:pP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96.09)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009</w:t>
            </w:r>
          </w:p>
        </w:tc>
        <w:tc>
          <w:tcPr>
            <w:tcW w:w="7088" w:type="dxa"/>
            <w:tcMar>
              <w:top w:w="0" w:type="dxa"/>
              <w:left w:w="28" w:type="dxa"/>
              <w:bottom w:w="0" w:type="dxa"/>
              <w:right w:w="28" w:type="dxa"/>
            </w:tcMar>
          </w:tcPr>
          <w:p w:rsidR="009A1BFD" w:rsidRDefault="007E22C4">
            <w:pPr>
              <w:rPr>
                <w:sz w:val="22"/>
                <w:szCs w:val="22"/>
              </w:rPr>
            </w:pPr>
            <w:r>
              <w:rPr>
                <w:sz w:val="22"/>
                <w:szCs w:val="22"/>
              </w:rPr>
              <w:t>Mokamų tualetų ir svėrimo paslaugos</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96.09)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010</w:t>
            </w:r>
          </w:p>
        </w:tc>
        <w:tc>
          <w:tcPr>
            <w:tcW w:w="7088" w:type="dxa"/>
            <w:tcMar>
              <w:top w:w="0" w:type="dxa"/>
              <w:left w:w="28" w:type="dxa"/>
              <w:bottom w:w="0" w:type="dxa"/>
              <w:right w:w="28" w:type="dxa"/>
            </w:tcMar>
          </w:tcPr>
          <w:p w:rsidR="009A1BFD" w:rsidRDefault="007E22C4">
            <w:pPr>
              <w:rPr>
                <w:sz w:val="22"/>
                <w:szCs w:val="22"/>
              </w:rPr>
            </w:pPr>
            <w:r>
              <w:rPr>
                <w:sz w:val="22"/>
                <w:szCs w:val="22"/>
              </w:rPr>
              <w:t>Apgyvendinimo paslaugų (kaimo turizmo paslaugos) teikimas</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55.20)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012</w:t>
            </w:r>
          </w:p>
        </w:tc>
        <w:tc>
          <w:tcPr>
            <w:tcW w:w="7088" w:type="dxa"/>
            <w:tcMar>
              <w:top w:w="0" w:type="dxa"/>
              <w:left w:w="28" w:type="dxa"/>
              <w:bottom w:w="0" w:type="dxa"/>
              <w:right w:w="28" w:type="dxa"/>
            </w:tcMar>
          </w:tcPr>
          <w:p w:rsidR="009A1BFD" w:rsidRDefault="007E22C4">
            <w:pPr>
              <w:rPr>
                <w:sz w:val="22"/>
                <w:szCs w:val="22"/>
              </w:rPr>
            </w:pPr>
            <w:r>
              <w:rPr>
                <w:sz w:val="22"/>
                <w:szCs w:val="22"/>
              </w:rPr>
              <w:t>Tekstilės pluoštų paruošimas ir verpimas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13.10)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013</w:t>
            </w:r>
          </w:p>
        </w:tc>
        <w:tc>
          <w:tcPr>
            <w:tcW w:w="7088" w:type="dxa"/>
            <w:tcMar>
              <w:top w:w="0" w:type="dxa"/>
              <w:left w:w="28" w:type="dxa"/>
              <w:bottom w:w="0" w:type="dxa"/>
              <w:right w:w="28" w:type="dxa"/>
            </w:tcMar>
          </w:tcPr>
          <w:p w:rsidR="009A1BFD" w:rsidRDefault="007E22C4">
            <w:pPr>
              <w:rPr>
                <w:sz w:val="22"/>
                <w:szCs w:val="22"/>
              </w:rPr>
            </w:pPr>
            <w:r>
              <w:rPr>
                <w:sz w:val="22"/>
                <w:szCs w:val="22"/>
              </w:rPr>
              <w:t>Gatavų tekstilės gaminių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13.92)</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lastRenderedPageBreak/>
              <w:t>014</w:t>
            </w:r>
          </w:p>
        </w:tc>
        <w:tc>
          <w:tcPr>
            <w:tcW w:w="7088" w:type="dxa"/>
            <w:tcMar>
              <w:top w:w="0" w:type="dxa"/>
              <w:left w:w="28" w:type="dxa"/>
              <w:bottom w:w="0" w:type="dxa"/>
              <w:right w:w="28" w:type="dxa"/>
            </w:tcMar>
          </w:tcPr>
          <w:p w:rsidR="009A1BFD" w:rsidRDefault="007E22C4">
            <w:pPr>
              <w:rPr>
                <w:sz w:val="22"/>
                <w:szCs w:val="22"/>
              </w:rPr>
            </w:pPr>
            <w:r>
              <w:rPr>
                <w:sz w:val="22"/>
                <w:szCs w:val="22"/>
              </w:rPr>
              <w:t>Drabužių siuvimas, taisymas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14.11; 14.12; 14.13; 14.14; 14.19; įeina į EVRK klasę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015</w:t>
            </w:r>
          </w:p>
        </w:tc>
        <w:tc>
          <w:tcPr>
            <w:tcW w:w="7088" w:type="dxa"/>
            <w:tcMar>
              <w:top w:w="0" w:type="dxa"/>
              <w:left w:w="28" w:type="dxa"/>
              <w:bottom w:w="0" w:type="dxa"/>
              <w:right w:w="28" w:type="dxa"/>
            </w:tcMar>
          </w:tcPr>
          <w:p w:rsidR="009A1BFD" w:rsidRDefault="007E22C4">
            <w:pPr>
              <w:rPr>
                <w:sz w:val="22"/>
                <w:szCs w:val="22"/>
              </w:rPr>
            </w:pPr>
            <w:r>
              <w:rPr>
                <w:sz w:val="22"/>
                <w:szCs w:val="22"/>
              </w:rPr>
              <w:t>Lagaminų, rankinių ir panašių reikmenų, balno reikmenų ir pakinktų gamyba, taisymas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15.12; įeina į EVRK klasę 95.23)</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016</w:t>
            </w:r>
          </w:p>
        </w:tc>
        <w:tc>
          <w:tcPr>
            <w:tcW w:w="7088" w:type="dxa"/>
            <w:tcMar>
              <w:top w:w="0" w:type="dxa"/>
              <w:left w:w="28" w:type="dxa"/>
              <w:bottom w:w="0" w:type="dxa"/>
              <w:right w:w="28" w:type="dxa"/>
            </w:tcMar>
          </w:tcPr>
          <w:p w:rsidR="009A1BFD" w:rsidRDefault="007E22C4">
            <w:pPr>
              <w:rPr>
                <w:sz w:val="22"/>
                <w:szCs w:val="22"/>
              </w:rPr>
            </w:pPr>
            <w:r>
              <w:rPr>
                <w:sz w:val="22"/>
                <w:szCs w:val="22"/>
              </w:rPr>
              <w:t>Avalynės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95.23)</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017</w:t>
            </w:r>
          </w:p>
        </w:tc>
        <w:tc>
          <w:tcPr>
            <w:tcW w:w="7088" w:type="dxa"/>
            <w:tcMar>
              <w:top w:w="0" w:type="dxa"/>
              <w:left w:w="28" w:type="dxa"/>
              <w:bottom w:w="0" w:type="dxa"/>
              <w:right w:w="28" w:type="dxa"/>
            </w:tcMar>
          </w:tcPr>
          <w:p w:rsidR="009A1BFD" w:rsidRDefault="007E22C4">
            <w:pPr>
              <w:rPr>
                <w:sz w:val="22"/>
                <w:szCs w:val="22"/>
              </w:rPr>
            </w:pPr>
            <w:r>
              <w:rPr>
                <w:sz w:val="22"/>
                <w:szCs w:val="22"/>
              </w:rPr>
              <w:t>Statybinių dailidžių ir stalių dirbinių, medinės taros, kitų medienos gaminių, čiužinių gamyba, remontas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16.22; 16.23; 16.24; 31.03; įeina į EVRK klases 16.29; 32.99; 33.19)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018</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Dirbinių iš kamštienos, šiaudų, pynimo medžiagų gamyba, vainikų, krepšelių, puokščių, šluotų, šepečių ir kita niekur kitur nepriskirta gamyba (išskyrus apsauginės saugos įrangos gamybą)</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 x,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(EVRK klasė 32.91; įeina į EVRK klases 15.12; 16.29; 22.19; 22.29; 25.99; 30.92; 32.99)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019</w:t>
            </w:r>
          </w:p>
        </w:tc>
        <w:tc>
          <w:tcPr>
            <w:tcW w:w="7088" w:type="dxa"/>
            <w:tcMar>
              <w:top w:w="0" w:type="dxa"/>
              <w:left w:w="28" w:type="dxa"/>
              <w:bottom w:w="0" w:type="dxa"/>
              <w:right w:w="28" w:type="dxa"/>
            </w:tcMar>
          </w:tcPr>
          <w:p w:rsidR="009A1BFD" w:rsidRDefault="007E22C4">
            <w:pPr>
              <w:rPr>
                <w:sz w:val="22"/>
                <w:szCs w:val="22"/>
              </w:rPr>
            </w:pPr>
            <w:r>
              <w:rPr>
                <w:sz w:val="22"/>
                <w:szCs w:val="22"/>
              </w:rPr>
              <w:t>Keraminių buities ir puošybos gaminių bei dirbinių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23.41)</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020</w:t>
            </w:r>
          </w:p>
        </w:tc>
        <w:tc>
          <w:tcPr>
            <w:tcW w:w="7088" w:type="dxa"/>
            <w:tcMar>
              <w:top w:w="0" w:type="dxa"/>
              <w:left w:w="28" w:type="dxa"/>
              <w:bottom w:w="0" w:type="dxa"/>
              <w:right w:w="28" w:type="dxa"/>
            </w:tcMar>
          </w:tcPr>
          <w:p w:rsidR="009A1BFD" w:rsidRDefault="007E22C4">
            <w:pPr>
              <w:rPr>
                <w:sz w:val="22"/>
                <w:szCs w:val="22"/>
              </w:rPr>
            </w:pPr>
            <w:r>
              <w:rPr>
                <w:sz w:val="22"/>
                <w:szCs w:val="22"/>
              </w:rPr>
              <w:t>Betono, gipso ir cemento gaminių bei dirbinių gamyba ir pastatymas, akmens pjaustymas, formavimas ir apdaila, įskaitant įrašų iškalimą (išpjovimą) paminkliniuose akmenyse</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23.69; įeina į EVRK klasę 23.70)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021</w:t>
            </w:r>
          </w:p>
        </w:tc>
        <w:tc>
          <w:tcPr>
            <w:tcW w:w="7088" w:type="dxa"/>
            <w:tcMar>
              <w:top w:w="0" w:type="dxa"/>
              <w:left w:w="28" w:type="dxa"/>
              <w:bottom w:w="0" w:type="dxa"/>
              <w:right w:w="28" w:type="dxa"/>
            </w:tcMar>
          </w:tcPr>
          <w:p w:rsidR="009A1BFD" w:rsidRDefault="007E22C4">
            <w:pPr>
              <w:rPr>
                <w:sz w:val="22"/>
                <w:szCs w:val="22"/>
              </w:rPr>
            </w:pPr>
            <w:r>
              <w:rPr>
                <w:sz w:val="22"/>
                <w:szCs w:val="22"/>
              </w:rPr>
              <w:t>Statybinių stalių ir dailidžių metalo dirbinių gamyba, įrankių, spynų ir vyrių gamyba, montavimas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25.72; įeina į EVRK klases 25.12; 25.73; 43.29; 43.32)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022</w:t>
            </w:r>
          </w:p>
        </w:tc>
        <w:tc>
          <w:tcPr>
            <w:tcW w:w="7088" w:type="dxa"/>
            <w:tcMar>
              <w:top w:w="0" w:type="dxa"/>
              <w:left w:w="28" w:type="dxa"/>
              <w:bottom w:w="0" w:type="dxa"/>
              <w:right w:w="28" w:type="dxa"/>
            </w:tcMar>
          </w:tcPr>
          <w:p w:rsidR="009A1BFD" w:rsidRDefault="007E22C4">
            <w:pPr>
              <w:rPr>
                <w:sz w:val="22"/>
                <w:szCs w:val="22"/>
              </w:rPr>
            </w:pPr>
            <w:r>
              <w:rPr>
                <w:sz w:val="22"/>
                <w:szCs w:val="22"/>
              </w:rPr>
              <w:t>Žemės ir miškų ūkio traktorių ir kitų žemės ir miškų ūkio mašinų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33.12)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023</w:t>
            </w:r>
          </w:p>
        </w:tc>
        <w:tc>
          <w:tcPr>
            <w:tcW w:w="7088" w:type="dxa"/>
            <w:tcMar>
              <w:top w:w="0" w:type="dxa"/>
              <w:left w:w="28" w:type="dxa"/>
              <w:bottom w:w="0" w:type="dxa"/>
              <w:right w:w="28" w:type="dxa"/>
            </w:tcMar>
          </w:tcPr>
          <w:p w:rsidR="009A1BFD" w:rsidRDefault="007E22C4">
            <w:pPr>
              <w:rPr>
                <w:sz w:val="22"/>
                <w:szCs w:val="22"/>
              </w:rPr>
            </w:pPr>
            <w:r>
              <w:rPr>
                <w:sz w:val="22"/>
                <w:szCs w:val="22"/>
              </w:rPr>
              <w:t>Asmeninių ir namų ūkio reikmenų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95.21; 95.23; 95.25; įeina į EVRK klases 95.22;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024</w:t>
            </w:r>
          </w:p>
        </w:tc>
        <w:tc>
          <w:tcPr>
            <w:tcW w:w="7088" w:type="dxa"/>
            <w:tcMar>
              <w:top w:w="0" w:type="dxa"/>
              <w:left w:w="28" w:type="dxa"/>
              <w:bottom w:w="0" w:type="dxa"/>
              <w:right w:w="28" w:type="dxa"/>
            </w:tcMar>
          </w:tcPr>
          <w:p w:rsidR="009A1BFD" w:rsidRDefault="007E22C4">
            <w:pPr>
              <w:rPr>
                <w:sz w:val="22"/>
                <w:szCs w:val="22"/>
              </w:rPr>
            </w:pPr>
            <w:r>
              <w:rPr>
                <w:sz w:val="22"/>
                <w:szCs w:val="22"/>
              </w:rPr>
              <w:t>Elektrinių buities reikmenų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95.21; įeina į EVRK klasę 95.22)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025</w:t>
            </w:r>
          </w:p>
        </w:tc>
        <w:tc>
          <w:tcPr>
            <w:tcW w:w="7088" w:type="dxa"/>
            <w:tcMar>
              <w:top w:w="0" w:type="dxa"/>
              <w:left w:w="28" w:type="dxa"/>
              <w:bottom w:w="0" w:type="dxa"/>
              <w:right w:w="28" w:type="dxa"/>
            </w:tcMar>
          </w:tcPr>
          <w:p w:rsidR="009A1BFD" w:rsidRDefault="007E22C4">
            <w:pPr>
              <w:rPr>
                <w:sz w:val="22"/>
                <w:szCs w:val="22"/>
              </w:rPr>
            </w:pPr>
            <w:r>
              <w:rPr>
                <w:sz w:val="22"/>
                <w:szCs w:val="22"/>
              </w:rPr>
              <w:t>Dirbinių iš gintaro ir jo pakaitalų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32.13)</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026</w:t>
            </w:r>
          </w:p>
        </w:tc>
        <w:tc>
          <w:tcPr>
            <w:tcW w:w="7088" w:type="dxa"/>
            <w:tcMar>
              <w:top w:w="0" w:type="dxa"/>
              <w:left w:w="28" w:type="dxa"/>
              <w:bottom w:w="0" w:type="dxa"/>
              <w:right w:w="28" w:type="dxa"/>
            </w:tcMar>
          </w:tcPr>
          <w:p w:rsidR="009A1BFD" w:rsidRDefault="007E22C4">
            <w:pPr>
              <w:rPr>
                <w:sz w:val="22"/>
                <w:szCs w:val="22"/>
              </w:rPr>
            </w:pPr>
            <w:r>
              <w:rPr>
                <w:sz w:val="22"/>
                <w:szCs w:val="22"/>
              </w:rPr>
              <w:t>Žvejybos reikmenų gamyba, trūklių lervų gaudymas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03.12; 32.30)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027</w:t>
            </w:r>
          </w:p>
        </w:tc>
        <w:tc>
          <w:tcPr>
            <w:tcW w:w="7088" w:type="dxa"/>
            <w:tcMar>
              <w:top w:w="0" w:type="dxa"/>
              <w:left w:w="28" w:type="dxa"/>
              <w:bottom w:w="0" w:type="dxa"/>
              <w:right w:w="28" w:type="dxa"/>
            </w:tcMar>
          </w:tcPr>
          <w:p w:rsidR="009A1BFD" w:rsidRDefault="007E22C4">
            <w:pPr>
              <w:rPr>
                <w:sz w:val="22"/>
                <w:szCs w:val="22"/>
              </w:rPr>
            </w:pPr>
            <w:r>
              <w:rPr>
                <w:sz w:val="22"/>
                <w:szCs w:val="22"/>
              </w:rPr>
              <w:t>Žvakių ir kitų liejinių iš vaško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32.99)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029</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Fotografavimo veikla (išskyrus fotoreporterių veiklą)</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klasę 74.20)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030</w:t>
            </w:r>
          </w:p>
        </w:tc>
        <w:tc>
          <w:tcPr>
            <w:tcW w:w="7088" w:type="dxa"/>
            <w:tcMar>
              <w:top w:w="0" w:type="dxa"/>
              <w:left w:w="28" w:type="dxa"/>
              <w:bottom w:w="0" w:type="dxa"/>
              <w:right w:w="28" w:type="dxa"/>
            </w:tcMar>
          </w:tcPr>
          <w:p w:rsidR="009A1BFD" w:rsidRDefault="007E22C4">
            <w:pPr>
              <w:rPr>
                <w:sz w:val="22"/>
                <w:szCs w:val="22"/>
              </w:rPr>
            </w:pPr>
            <w:r>
              <w:rPr>
                <w:sz w:val="22"/>
                <w:szCs w:val="22"/>
              </w:rPr>
              <w:t>Knygų įrišimas, apdaila</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18.14)</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031</w:t>
            </w:r>
          </w:p>
        </w:tc>
        <w:tc>
          <w:tcPr>
            <w:tcW w:w="7088" w:type="dxa"/>
            <w:tcMar>
              <w:top w:w="0" w:type="dxa"/>
              <w:left w:w="28" w:type="dxa"/>
              <w:bottom w:w="0" w:type="dxa"/>
              <w:right w:w="28" w:type="dxa"/>
            </w:tcMar>
          </w:tcPr>
          <w:p w:rsidR="009A1BFD" w:rsidRDefault="007E22C4">
            <w:pPr>
              <w:rPr>
                <w:sz w:val="22"/>
                <w:szCs w:val="22"/>
              </w:rPr>
            </w:pPr>
            <w:r>
              <w:rPr>
                <w:sz w:val="22"/>
                <w:szCs w:val="22"/>
              </w:rPr>
              <w:t>Kirpyklų, kosmetikos kabinetų ir salonų, soliariumų veikla</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96.02, įeina į EVRK klasę 96.04)</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032</w:t>
            </w:r>
          </w:p>
        </w:tc>
        <w:tc>
          <w:tcPr>
            <w:tcW w:w="7088" w:type="dxa"/>
            <w:tcMar>
              <w:top w:w="0" w:type="dxa"/>
              <w:left w:w="28" w:type="dxa"/>
              <w:bottom w:w="0" w:type="dxa"/>
              <w:right w:w="28" w:type="dxa"/>
            </w:tcMar>
          </w:tcPr>
          <w:p w:rsidR="009A1BFD" w:rsidRDefault="007E22C4">
            <w:pPr>
              <w:rPr>
                <w:sz w:val="22"/>
                <w:szCs w:val="22"/>
              </w:rPr>
            </w:pPr>
            <w:r>
              <w:rPr>
                <w:sz w:val="22"/>
                <w:szCs w:val="22"/>
              </w:rPr>
              <w:t>Muzikantų paslaugos (išskyrus koncertinę veiklą)</w:t>
            </w:r>
          </w:p>
        </w:tc>
        <w:tc>
          <w:tcPr>
            <w:tcW w:w="1418" w:type="dxa"/>
            <w:tcMar>
              <w:top w:w="0" w:type="dxa"/>
              <w:left w:w="28" w:type="dxa"/>
              <w:bottom w:w="0" w:type="dxa"/>
              <w:right w:w="28" w:type="dxa"/>
            </w:tcMar>
          </w:tcPr>
          <w:p w:rsidR="009A1BFD" w:rsidRDefault="007E22C4">
            <w:pPr>
              <w:rPr>
                <w:sz w:val="22"/>
                <w:szCs w:val="22"/>
              </w:rPr>
            </w:pPr>
            <w:r>
              <w:rPr>
                <w:sz w:val="22"/>
                <w:szCs w:val="22"/>
              </w:rPr>
              <w:t>xx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90.01)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lastRenderedPageBreak/>
              <w:t>033</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Poilsio parkų ir paplūdimių veikla, poilsinių transporto priemonių, turistinės stovyklos paslaugų teikimas ir laisvalaikio ir pramogų įrangos, kaip integruotos pramogų paslaugų dalies, trumpalaikė nuoma</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klases 55.30; 93.29)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034</w:t>
            </w:r>
          </w:p>
        </w:tc>
        <w:tc>
          <w:tcPr>
            <w:tcW w:w="7088" w:type="dxa"/>
            <w:tcMar>
              <w:top w:w="0" w:type="dxa"/>
              <w:left w:w="28" w:type="dxa"/>
              <w:bottom w:w="0" w:type="dxa"/>
              <w:right w:w="28" w:type="dxa"/>
            </w:tcMar>
          </w:tcPr>
          <w:p w:rsidR="009A1BFD" w:rsidRDefault="007E22C4">
            <w:pPr>
              <w:rPr>
                <w:sz w:val="22"/>
                <w:szCs w:val="22"/>
              </w:rPr>
            </w:pPr>
            <w:r>
              <w:rPr>
                <w:sz w:val="22"/>
                <w:szCs w:val="22"/>
              </w:rPr>
              <w:t>Namų ūkio veikla (šeimininkavimas pobūviuose, butų tvarkymas, baldų ir kilimų valymas, vaikų priežiūra, daržų priežiūra, apželdinimas, malkų skaldymas, šiukšlių surinkimas)</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01.61; 02.20; 38.11; 56.21; 81.21; 81.30; 88.91; 96.01)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035</w:t>
            </w:r>
          </w:p>
        </w:tc>
        <w:tc>
          <w:tcPr>
            <w:tcW w:w="7088" w:type="dxa"/>
            <w:tcMar>
              <w:top w:w="0" w:type="dxa"/>
              <w:left w:w="28" w:type="dxa"/>
              <w:bottom w:w="0" w:type="dxa"/>
              <w:right w:w="28" w:type="dxa"/>
            </w:tcMar>
          </w:tcPr>
          <w:p w:rsidR="009A1BFD" w:rsidRDefault="007E22C4">
            <w:pPr>
              <w:rPr>
                <w:sz w:val="22"/>
                <w:szCs w:val="22"/>
              </w:rPr>
            </w:pPr>
            <w:r>
              <w:rPr>
                <w:sz w:val="22"/>
                <w:szCs w:val="22"/>
              </w:rPr>
              <w:t>Įrankių galandimas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25.62)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036</w:t>
            </w:r>
          </w:p>
        </w:tc>
        <w:tc>
          <w:tcPr>
            <w:tcW w:w="7088" w:type="dxa"/>
            <w:tcMar>
              <w:top w:w="0" w:type="dxa"/>
              <w:left w:w="28" w:type="dxa"/>
              <w:bottom w:w="0" w:type="dxa"/>
              <w:right w:w="28" w:type="dxa"/>
            </w:tcMar>
          </w:tcPr>
          <w:p w:rsidR="009A1BFD" w:rsidRDefault="007E22C4">
            <w:pPr>
              <w:rPr>
                <w:sz w:val="22"/>
                <w:szCs w:val="22"/>
              </w:rPr>
            </w:pPr>
            <w:r>
              <w:rPr>
                <w:sz w:val="22"/>
                <w:szCs w:val="22"/>
              </w:rPr>
              <w:t>Elektros variklių, generatorių, transformatorių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33.14)</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037</w:t>
            </w:r>
          </w:p>
        </w:tc>
        <w:tc>
          <w:tcPr>
            <w:tcW w:w="7088" w:type="dxa"/>
            <w:tcMar>
              <w:top w:w="0" w:type="dxa"/>
              <w:left w:w="28" w:type="dxa"/>
              <w:bottom w:w="0" w:type="dxa"/>
              <w:right w:w="28" w:type="dxa"/>
            </w:tcMar>
          </w:tcPr>
          <w:p w:rsidR="009A1BFD" w:rsidRDefault="007E22C4">
            <w:pPr>
              <w:rPr>
                <w:sz w:val="22"/>
                <w:szCs w:val="22"/>
              </w:rPr>
            </w:pPr>
            <w:r>
              <w:rPr>
                <w:sz w:val="22"/>
                <w:szCs w:val="22"/>
              </w:rPr>
              <w:t>Kapaviečių priežiūra ir duobkasių paslaugos</w:t>
            </w:r>
          </w:p>
        </w:tc>
        <w:tc>
          <w:tcPr>
            <w:tcW w:w="1418" w:type="dxa"/>
            <w:tcMar>
              <w:top w:w="0" w:type="dxa"/>
              <w:left w:w="28" w:type="dxa"/>
              <w:bottom w:w="0" w:type="dxa"/>
              <w:right w:w="28" w:type="dxa"/>
            </w:tcMar>
          </w:tcPr>
          <w:p w:rsidR="009A1BFD" w:rsidRDefault="007E22C4">
            <w:pPr>
              <w:rPr>
                <w:sz w:val="22"/>
                <w:szCs w:val="22"/>
              </w:rPr>
            </w:pPr>
            <w:r>
              <w:rPr>
                <w:sz w:val="22"/>
                <w:szCs w:val="22"/>
              </w:rPr>
              <w:t xml:space="preserve">x </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96.03)</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038</w:t>
            </w:r>
          </w:p>
        </w:tc>
        <w:tc>
          <w:tcPr>
            <w:tcW w:w="7088" w:type="dxa"/>
            <w:tcMar>
              <w:top w:w="0" w:type="dxa"/>
              <w:left w:w="28" w:type="dxa"/>
              <w:bottom w:w="0" w:type="dxa"/>
              <w:right w:w="28" w:type="dxa"/>
            </w:tcMar>
          </w:tcPr>
          <w:p w:rsidR="009A1BFD" w:rsidRDefault="007E22C4">
            <w:pPr>
              <w:rPr>
                <w:sz w:val="22"/>
                <w:szCs w:val="22"/>
              </w:rPr>
            </w:pPr>
            <w:r>
              <w:rPr>
                <w:sz w:val="22"/>
                <w:szCs w:val="22"/>
              </w:rPr>
              <w:t>Krosnių, kaminų ir židinių valymas</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81.22)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039</w:t>
            </w:r>
          </w:p>
        </w:tc>
        <w:tc>
          <w:tcPr>
            <w:tcW w:w="7088" w:type="dxa"/>
            <w:tcMar>
              <w:top w:w="0" w:type="dxa"/>
              <w:left w:w="28" w:type="dxa"/>
              <w:bottom w:w="0" w:type="dxa"/>
              <w:right w:w="28" w:type="dxa"/>
            </w:tcMar>
          </w:tcPr>
          <w:p w:rsidR="009A1BFD" w:rsidRDefault="007E22C4">
            <w:pPr>
              <w:rPr>
                <w:sz w:val="22"/>
                <w:szCs w:val="22"/>
              </w:rPr>
            </w:pPr>
            <w:r>
              <w:rPr>
                <w:sz w:val="22"/>
                <w:szCs w:val="22"/>
              </w:rPr>
              <w:t>Meno kūrinių restauravimas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90.03)</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040</w:t>
            </w:r>
          </w:p>
        </w:tc>
        <w:tc>
          <w:tcPr>
            <w:tcW w:w="7088" w:type="dxa"/>
            <w:tcMar>
              <w:top w:w="0" w:type="dxa"/>
              <w:left w:w="28" w:type="dxa"/>
              <w:bottom w:w="0" w:type="dxa"/>
              <w:right w:w="28" w:type="dxa"/>
            </w:tcMar>
          </w:tcPr>
          <w:p w:rsidR="009A1BFD" w:rsidRDefault="007E22C4">
            <w:pPr>
              <w:rPr>
                <w:sz w:val="22"/>
                <w:szCs w:val="22"/>
              </w:rPr>
            </w:pPr>
            <w:r>
              <w:rPr>
                <w:sz w:val="22"/>
                <w:szCs w:val="22"/>
              </w:rPr>
              <w:t>Stiklo išpjovimas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23.12)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041</w:t>
            </w:r>
          </w:p>
        </w:tc>
        <w:tc>
          <w:tcPr>
            <w:tcW w:w="7088" w:type="dxa"/>
            <w:tcMar>
              <w:top w:w="0" w:type="dxa"/>
              <w:left w:w="28" w:type="dxa"/>
              <w:bottom w:w="0" w:type="dxa"/>
              <w:right w:w="28" w:type="dxa"/>
            </w:tcMar>
          </w:tcPr>
          <w:p w:rsidR="009A1BFD" w:rsidRDefault="007E22C4">
            <w:pPr>
              <w:rPr>
                <w:sz w:val="22"/>
                <w:szCs w:val="22"/>
              </w:rPr>
            </w:pPr>
            <w:r>
              <w:rPr>
                <w:sz w:val="22"/>
                <w:szCs w:val="22"/>
              </w:rPr>
              <w:t>Įvairių tipų laikrodžių ir juvelyrinių dirbinių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95.25)</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042</w:t>
            </w:r>
          </w:p>
        </w:tc>
        <w:tc>
          <w:tcPr>
            <w:tcW w:w="7088" w:type="dxa"/>
            <w:tcMar>
              <w:top w:w="0" w:type="dxa"/>
              <w:left w:w="28" w:type="dxa"/>
              <w:bottom w:w="0" w:type="dxa"/>
              <w:right w:w="28" w:type="dxa"/>
            </w:tcMar>
          </w:tcPr>
          <w:p w:rsidR="009A1BFD" w:rsidRDefault="007E22C4">
            <w:pPr>
              <w:rPr>
                <w:sz w:val="22"/>
                <w:szCs w:val="22"/>
              </w:rPr>
            </w:pPr>
            <w:r>
              <w:rPr>
                <w:sz w:val="22"/>
                <w:szCs w:val="22"/>
              </w:rPr>
              <w:t>Dviračių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043</w:t>
            </w:r>
          </w:p>
        </w:tc>
        <w:tc>
          <w:tcPr>
            <w:tcW w:w="7088" w:type="dxa"/>
            <w:tcMar>
              <w:top w:w="0" w:type="dxa"/>
              <w:left w:w="28" w:type="dxa"/>
              <w:bottom w:w="0" w:type="dxa"/>
              <w:right w:w="28" w:type="dxa"/>
            </w:tcMar>
          </w:tcPr>
          <w:p w:rsidR="009A1BFD" w:rsidRDefault="007E22C4">
            <w:pPr>
              <w:rPr>
                <w:sz w:val="22"/>
                <w:szCs w:val="22"/>
              </w:rPr>
            </w:pPr>
            <w:r>
              <w:rPr>
                <w:sz w:val="22"/>
                <w:szCs w:val="22"/>
              </w:rPr>
              <w:t>Apgyvendinimo paslaugų (nakvynės ir pusryčių paslaugos) teikimas</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55.20; 55.90)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044</w:t>
            </w:r>
          </w:p>
        </w:tc>
        <w:tc>
          <w:tcPr>
            <w:tcW w:w="7088" w:type="dxa"/>
            <w:tcMar>
              <w:top w:w="0" w:type="dxa"/>
              <w:left w:w="28" w:type="dxa"/>
              <w:bottom w:w="0" w:type="dxa"/>
              <w:right w:w="28" w:type="dxa"/>
            </w:tcMar>
          </w:tcPr>
          <w:p w:rsidR="009A1BFD" w:rsidRDefault="007E22C4">
            <w:pPr>
              <w:rPr>
                <w:sz w:val="22"/>
                <w:szCs w:val="22"/>
              </w:rPr>
            </w:pPr>
            <w:r>
              <w:rPr>
                <w:sz w:val="22"/>
                <w:szCs w:val="22"/>
              </w:rPr>
              <w:t>Šviežių ir ilgai išsilaikančių konditerijos kepinių ir pyragaičių gamyba, džiūvėsių ir sausainių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10.72; įeina į EVRK klasę 10.71)</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045</w:t>
            </w:r>
          </w:p>
        </w:tc>
        <w:tc>
          <w:tcPr>
            <w:tcW w:w="7088" w:type="dxa"/>
            <w:tcMar>
              <w:top w:w="0" w:type="dxa"/>
              <w:left w:w="28" w:type="dxa"/>
              <w:bottom w:w="0" w:type="dxa"/>
              <w:right w:w="28" w:type="dxa"/>
            </w:tcMar>
          </w:tcPr>
          <w:p w:rsidR="009A1BFD" w:rsidRDefault="007E22C4">
            <w:pPr>
              <w:rPr>
                <w:sz w:val="22"/>
                <w:szCs w:val="22"/>
              </w:rPr>
            </w:pPr>
            <w:r>
              <w:rPr>
                <w:sz w:val="22"/>
                <w:szCs w:val="22"/>
              </w:rPr>
              <w:t>Kailių išdirbimas ir dažymas, kailinių gaminių ir dirbinių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14.20; įeina į EVRK klases 13.20; 13.91; 15.11)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046</w:t>
            </w:r>
          </w:p>
        </w:tc>
        <w:tc>
          <w:tcPr>
            <w:tcW w:w="7088" w:type="dxa"/>
            <w:tcMar>
              <w:top w:w="0" w:type="dxa"/>
              <w:left w:w="28" w:type="dxa"/>
              <w:bottom w:w="0" w:type="dxa"/>
              <w:right w:w="28" w:type="dxa"/>
            </w:tcMar>
          </w:tcPr>
          <w:p w:rsidR="009A1BFD" w:rsidRDefault="007E22C4">
            <w:pPr>
              <w:rPr>
                <w:sz w:val="22"/>
                <w:szCs w:val="22"/>
              </w:rPr>
            </w:pPr>
            <w:r>
              <w:rPr>
                <w:sz w:val="22"/>
                <w:szCs w:val="22"/>
              </w:rPr>
              <w:t>Megztų (trikotažinių) ir nertų medžiagų gamyba, megztų (trikotažinių) ir nertų gaminių bei dirbinių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14.31; 14.39; įeina į EVRK klases 13.91; 14.19)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047</w:t>
            </w:r>
          </w:p>
        </w:tc>
        <w:tc>
          <w:tcPr>
            <w:tcW w:w="7088" w:type="dxa"/>
            <w:tcMar>
              <w:top w:w="0" w:type="dxa"/>
              <w:left w:w="28" w:type="dxa"/>
              <w:bottom w:w="0" w:type="dxa"/>
              <w:right w:w="28" w:type="dxa"/>
            </w:tcMar>
          </w:tcPr>
          <w:p w:rsidR="009A1BFD" w:rsidRDefault="007E22C4">
            <w:pPr>
              <w:rPr>
                <w:sz w:val="22"/>
                <w:szCs w:val="22"/>
              </w:rPr>
            </w:pPr>
            <w:r>
              <w:rPr>
                <w:sz w:val="22"/>
                <w:szCs w:val="22"/>
              </w:rPr>
              <w:t>Avalynės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15.20; įeina į EVRK klasę 16.29)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048</w:t>
            </w:r>
          </w:p>
        </w:tc>
        <w:tc>
          <w:tcPr>
            <w:tcW w:w="7088" w:type="dxa"/>
            <w:tcMar>
              <w:top w:w="0" w:type="dxa"/>
              <w:left w:w="28" w:type="dxa"/>
              <w:bottom w:w="0" w:type="dxa"/>
              <w:right w:w="28" w:type="dxa"/>
            </w:tcMar>
          </w:tcPr>
          <w:p w:rsidR="009A1BFD" w:rsidRDefault="007E22C4">
            <w:pPr>
              <w:rPr>
                <w:sz w:val="22"/>
                <w:szCs w:val="22"/>
              </w:rPr>
            </w:pPr>
            <w:r>
              <w:rPr>
                <w:sz w:val="22"/>
                <w:szCs w:val="22"/>
              </w:rPr>
              <w:t>Baldų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31.01; 31.02; 31.03; 31.09; įeina į EVRK klasę 29.32)</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050</w:t>
            </w:r>
          </w:p>
        </w:tc>
        <w:tc>
          <w:tcPr>
            <w:tcW w:w="7088" w:type="dxa"/>
            <w:tcMar>
              <w:top w:w="0" w:type="dxa"/>
              <w:left w:w="28" w:type="dxa"/>
              <w:bottom w:w="0" w:type="dxa"/>
              <w:right w:w="28" w:type="dxa"/>
            </w:tcMar>
          </w:tcPr>
          <w:p w:rsidR="009A1BFD" w:rsidRDefault="007E22C4">
            <w:pPr>
              <w:rPr>
                <w:sz w:val="22"/>
                <w:szCs w:val="22"/>
              </w:rPr>
            </w:pPr>
            <w:r>
              <w:rPr>
                <w:sz w:val="22"/>
                <w:szCs w:val="22"/>
              </w:rPr>
              <w:t>Variklinių transporto priemonių techninė priežiūra ir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45.20; įeina į EVRK klasę 52.21)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051</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Gyvenamosios paskirties patalpų nuoma, neteikiant apgyvendinimo paslaugų (kaimo turizmo paslaugos arba nakvynės ir pusryčių paslaugos)</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xx,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klases 68.20; 55.20; 55.90)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lastRenderedPageBreak/>
              <w:t>052</w:t>
            </w:r>
          </w:p>
        </w:tc>
        <w:tc>
          <w:tcPr>
            <w:tcW w:w="7088" w:type="dxa"/>
            <w:tcMar>
              <w:top w:w="0" w:type="dxa"/>
              <w:left w:w="28" w:type="dxa"/>
              <w:bottom w:w="0" w:type="dxa"/>
              <w:right w:w="28" w:type="dxa"/>
            </w:tcMar>
          </w:tcPr>
          <w:p w:rsidR="009A1BFD" w:rsidRDefault="007E22C4">
            <w:pPr>
              <w:rPr>
                <w:sz w:val="22"/>
                <w:szCs w:val="22"/>
              </w:rPr>
            </w:pPr>
            <w:r>
              <w:rPr>
                <w:sz w:val="22"/>
                <w:szCs w:val="22"/>
              </w:rPr>
              <w:t>Žuvų, mėsos ir jų gaminių rūkymas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10.13; 10.20)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053</w:t>
            </w:r>
          </w:p>
        </w:tc>
        <w:tc>
          <w:tcPr>
            <w:tcW w:w="7088" w:type="dxa"/>
            <w:tcMar>
              <w:top w:w="0" w:type="dxa"/>
              <w:left w:w="28" w:type="dxa"/>
              <w:bottom w:w="0" w:type="dxa"/>
              <w:right w:w="28" w:type="dxa"/>
            </w:tcMar>
          </w:tcPr>
          <w:p w:rsidR="009A1BFD" w:rsidRDefault="007E22C4">
            <w:pPr>
              <w:rPr>
                <w:sz w:val="22"/>
                <w:szCs w:val="22"/>
              </w:rPr>
            </w:pPr>
            <w:r>
              <w:rPr>
                <w:sz w:val="22"/>
                <w:szCs w:val="22"/>
              </w:rPr>
              <w:t>Vaisių, uogų ir daržovių sulčių gamyba</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10.32)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054</w:t>
            </w:r>
          </w:p>
        </w:tc>
        <w:tc>
          <w:tcPr>
            <w:tcW w:w="7088" w:type="dxa"/>
            <w:tcMar>
              <w:top w:w="0" w:type="dxa"/>
              <w:left w:w="28" w:type="dxa"/>
              <w:bottom w:w="0" w:type="dxa"/>
              <w:right w:w="28" w:type="dxa"/>
            </w:tcMar>
          </w:tcPr>
          <w:p w:rsidR="009A1BFD" w:rsidRDefault="007E22C4">
            <w:pPr>
              <w:rPr>
                <w:sz w:val="22"/>
                <w:szCs w:val="22"/>
              </w:rPr>
            </w:pPr>
            <w:r>
              <w:rPr>
                <w:sz w:val="22"/>
                <w:szCs w:val="22"/>
              </w:rPr>
              <w:t>Grūdų malimas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10.61)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055</w:t>
            </w:r>
          </w:p>
        </w:tc>
        <w:tc>
          <w:tcPr>
            <w:tcW w:w="7088" w:type="dxa"/>
            <w:tcMar>
              <w:top w:w="0" w:type="dxa"/>
              <w:left w:w="28" w:type="dxa"/>
              <w:bottom w:w="0" w:type="dxa"/>
              <w:right w:w="28" w:type="dxa"/>
            </w:tcMar>
          </w:tcPr>
          <w:p w:rsidR="009A1BFD" w:rsidRDefault="007E22C4">
            <w:pPr>
              <w:rPr>
                <w:sz w:val="22"/>
                <w:szCs w:val="22"/>
              </w:rPr>
            </w:pPr>
            <w:r>
              <w:rPr>
                <w:sz w:val="22"/>
                <w:szCs w:val="22"/>
              </w:rPr>
              <w:t>Raštinės mašinų, buhalterinių mašinų, kompiuterių ir elektroninės aparatūros priežiūra ir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95.11; įeina į EVRK klasę 33.12)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056</w:t>
            </w:r>
          </w:p>
        </w:tc>
        <w:tc>
          <w:tcPr>
            <w:tcW w:w="7088" w:type="dxa"/>
            <w:tcMar>
              <w:top w:w="0" w:type="dxa"/>
              <w:left w:w="28" w:type="dxa"/>
              <w:bottom w:w="0" w:type="dxa"/>
              <w:right w:w="28" w:type="dxa"/>
            </w:tcMar>
          </w:tcPr>
          <w:p w:rsidR="009A1BFD" w:rsidRDefault="007E22C4">
            <w:pPr>
              <w:rPr>
                <w:sz w:val="22"/>
                <w:szCs w:val="22"/>
              </w:rPr>
            </w:pPr>
            <w:r>
              <w:rPr>
                <w:sz w:val="22"/>
                <w:szCs w:val="22"/>
              </w:rPr>
              <w:t>Vertimo veikla (įskaitant nedidelės apimties spausdinimą)</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(EVRK klasė 74.30; įeina į EVRK klasę 82.19)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062</w:t>
            </w:r>
          </w:p>
        </w:tc>
        <w:tc>
          <w:tcPr>
            <w:tcW w:w="7088" w:type="dxa"/>
            <w:tcMar>
              <w:top w:w="0" w:type="dxa"/>
              <w:left w:w="28" w:type="dxa"/>
              <w:bottom w:w="0" w:type="dxa"/>
              <w:right w:w="28" w:type="dxa"/>
            </w:tcMar>
          </w:tcPr>
          <w:p w:rsidR="009A1BFD" w:rsidRDefault="007E22C4">
            <w:pPr>
              <w:rPr>
                <w:sz w:val="22"/>
                <w:szCs w:val="22"/>
              </w:rPr>
            </w:pPr>
            <w:r>
              <w:rPr>
                <w:sz w:val="22"/>
                <w:szCs w:val="22"/>
              </w:rPr>
              <w:t>Juvelyrinių papuošalų gamyba ir taisymas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32.12; 95.25)</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063</w:t>
            </w:r>
          </w:p>
        </w:tc>
        <w:tc>
          <w:tcPr>
            <w:tcW w:w="7088" w:type="dxa"/>
            <w:tcMar>
              <w:top w:w="0" w:type="dxa"/>
              <w:left w:w="28" w:type="dxa"/>
              <w:bottom w:w="0" w:type="dxa"/>
              <w:right w:w="28" w:type="dxa"/>
            </w:tcMar>
          </w:tcPr>
          <w:p w:rsidR="009A1BFD" w:rsidRDefault="007E22C4">
            <w:pPr>
              <w:rPr>
                <w:sz w:val="22"/>
                <w:szCs w:val="22"/>
              </w:rPr>
            </w:pPr>
            <w:r>
              <w:rPr>
                <w:sz w:val="22"/>
                <w:szCs w:val="22"/>
              </w:rPr>
              <w:t>Dirbtinės bižuterijos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32.13)</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064</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Filmavimas pramoginiuose renginiuose (išskyrus reportažų, informacinių laidų rengimą ir kitą žurnalistinio ar tiriamojo pobūdžio veiklą)</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klasę 74.20)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065</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Elektros sistemų įrengimas pastatuose bei elektros įtaisų įrengimas ir remontas</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xx</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klases 43.21; 43.22)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067</w:t>
            </w:r>
          </w:p>
        </w:tc>
        <w:tc>
          <w:tcPr>
            <w:tcW w:w="7088" w:type="dxa"/>
            <w:tcMar>
              <w:top w:w="0" w:type="dxa"/>
              <w:left w:w="28" w:type="dxa"/>
              <w:bottom w:w="0" w:type="dxa"/>
              <w:right w:w="28" w:type="dxa"/>
            </w:tcMar>
          </w:tcPr>
          <w:p w:rsidR="009A1BFD" w:rsidRDefault="007E22C4">
            <w:pPr>
              <w:rPr>
                <w:sz w:val="22"/>
                <w:szCs w:val="22"/>
              </w:rPr>
            </w:pPr>
            <w:r>
              <w:rPr>
                <w:sz w:val="22"/>
                <w:szCs w:val="22"/>
              </w:rPr>
              <w:t>Taikomosios dailės ir vaizduojamojo meno dirbinių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90.03)</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068</w:t>
            </w:r>
          </w:p>
        </w:tc>
        <w:tc>
          <w:tcPr>
            <w:tcW w:w="7088" w:type="dxa"/>
            <w:tcMar>
              <w:top w:w="0" w:type="dxa"/>
              <w:left w:w="28" w:type="dxa"/>
              <w:bottom w:w="0" w:type="dxa"/>
              <w:right w:w="28" w:type="dxa"/>
            </w:tcMar>
          </w:tcPr>
          <w:p w:rsidR="009A1BFD" w:rsidRDefault="007E22C4">
            <w:pPr>
              <w:rPr>
                <w:sz w:val="22"/>
                <w:szCs w:val="22"/>
              </w:rPr>
            </w:pPr>
            <w:r>
              <w:rPr>
                <w:sz w:val="22"/>
                <w:szCs w:val="22"/>
              </w:rPr>
              <w:t>Audiovizualinių kūrinių ir (arba) fonogramų bet kokiose laikmenose platinimas (prekyba ir (arba)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47.89; 47.99; 77.22)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069</w:t>
            </w:r>
          </w:p>
        </w:tc>
        <w:tc>
          <w:tcPr>
            <w:tcW w:w="7088" w:type="dxa"/>
            <w:tcMar>
              <w:top w:w="0" w:type="dxa"/>
              <w:left w:w="28" w:type="dxa"/>
              <w:bottom w:w="0" w:type="dxa"/>
              <w:right w:w="28" w:type="dxa"/>
            </w:tcMar>
          </w:tcPr>
          <w:p w:rsidR="009A1BFD" w:rsidRDefault="007E22C4">
            <w:pPr>
              <w:rPr>
                <w:sz w:val="22"/>
                <w:szCs w:val="22"/>
              </w:rPr>
            </w:pPr>
            <w:r>
              <w:rPr>
                <w:sz w:val="22"/>
                <w:szCs w:val="22"/>
              </w:rPr>
              <w:t>Dovanų pakavimas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82.92)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071</w:t>
            </w:r>
          </w:p>
        </w:tc>
        <w:tc>
          <w:tcPr>
            <w:tcW w:w="7088" w:type="dxa"/>
            <w:tcMar>
              <w:top w:w="0" w:type="dxa"/>
              <w:left w:w="28" w:type="dxa"/>
              <w:bottom w:w="0" w:type="dxa"/>
              <w:right w:w="28" w:type="dxa"/>
            </w:tcMar>
          </w:tcPr>
          <w:p w:rsidR="009A1BFD" w:rsidRDefault="007E22C4">
            <w:pPr>
              <w:rPr>
                <w:sz w:val="22"/>
                <w:szCs w:val="22"/>
              </w:rPr>
            </w:pPr>
            <w:r>
              <w:rPr>
                <w:sz w:val="22"/>
                <w:szCs w:val="22"/>
              </w:rPr>
              <w:t>Muzikos instrumentų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073</w:t>
            </w:r>
          </w:p>
        </w:tc>
        <w:tc>
          <w:tcPr>
            <w:tcW w:w="7088" w:type="dxa"/>
            <w:tcMar>
              <w:top w:w="0" w:type="dxa"/>
              <w:left w:w="28" w:type="dxa"/>
              <w:bottom w:w="0" w:type="dxa"/>
              <w:right w:w="28" w:type="dxa"/>
            </w:tcMar>
          </w:tcPr>
          <w:p w:rsidR="009A1BFD" w:rsidRDefault="007E22C4">
            <w:pPr>
              <w:rPr>
                <w:sz w:val="22"/>
                <w:szCs w:val="22"/>
              </w:rPr>
            </w:pPr>
            <w:r>
              <w:rPr>
                <w:sz w:val="22"/>
                <w:szCs w:val="22"/>
              </w:rPr>
              <w:t>Vonių restauravimas</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33.11)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074</w:t>
            </w:r>
          </w:p>
        </w:tc>
        <w:tc>
          <w:tcPr>
            <w:tcW w:w="7088" w:type="dxa"/>
            <w:tcMar>
              <w:top w:w="0" w:type="dxa"/>
              <w:left w:w="28" w:type="dxa"/>
              <w:bottom w:w="0" w:type="dxa"/>
              <w:right w:w="28" w:type="dxa"/>
            </w:tcMar>
          </w:tcPr>
          <w:p w:rsidR="009A1BFD" w:rsidRDefault="007E22C4">
            <w:pPr>
              <w:rPr>
                <w:sz w:val="22"/>
                <w:szCs w:val="22"/>
              </w:rPr>
            </w:pPr>
            <w:r>
              <w:rPr>
                <w:sz w:val="22"/>
                <w:szCs w:val="22"/>
              </w:rPr>
              <w:t xml:space="preserve">Siuvinėtų dirbinių gamyba </w:t>
            </w:r>
            <w:r>
              <w:rPr>
                <w:color w:val="000000"/>
                <w:sz w:val="22"/>
                <w:szCs w:val="22"/>
              </w:rPr>
              <w:t>ir taisymas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13.99;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075</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Naminių gyvūnėlių kirpimas</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klasę 96.09)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076</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Gyvulių traukiamų transporto priemonių, valčių, laivelių (kanojų, baidarių, eldijų), plaustų gamyba</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klases 30.12; 30.99)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077</w:t>
            </w:r>
          </w:p>
        </w:tc>
        <w:tc>
          <w:tcPr>
            <w:tcW w:w="7088" w:type="dxa"/>
            <w:tcMar>
              <w:top w:w="0" w:type="dxa"/>
              <w:left w:w="28" w:type="dxa"/>
              <w:bottom w:w="0" w:type="dxa"/>
              <w:right w:w="28" w:type="dxa"/>
            </w:tcMar>
          </w:tcPr>
          <w:p w:rsidR="009A1BFD" w:rsidRDefault="007E22C4">
            <w:pPr>
              <w:rPr>
                <w:sz w:val="22"/>
                <w:szCs w:val="22"/>
              </w:rPr>
            </w:pPr>
            <w:r>
              <w:rPr>
                <w:sz w:val="22"/>
                <w:szCs w:val="22"/>
              </w:rPr>
              <w:t>Trenerių veikla, jei asmuo nėra sudaręs sporto veiklos sutarties (kontrakto)</w:t>
            </w:r>
          </w:p>
        </w:tc>
        <w:tc>
          <w:tcPr>
            <w:tcW w:w="1418" w:type="dxa"/>
            <w:tcMar>
              <w:top w:w="0" w:type="dxa"/>
              <w:left w:w="28" w:type="dxa"/>
              <w:bottom w:w="0" w:type="dxa"/>
              <w:right w:w="28" w:type="dxa"/>
            </w:tcMar>
          </w:tcPr>
          <w:p w:rsidR="009A1BFD" w:rsidRDefault="007E22C4">
            <w:pPr>
              <w:rPr>
                <w:sz w:val="22"/>
                <w:szCs w:val="22"/>
              </w:rPr>
            </w:pPr>
            <w:r>
              <w:rPr>
                <w:sz w:val="22"/>
                <w:szCs w:val="22"/>
              </w:rPr>
              <w:t>xx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85.51)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078</w:t>
            </w:r>
          </w:p>
        </w:tc>
        <w:tc>
          <w:tcPr>
            <w:tcW w:w="7088" w:type="dxa"/>
            <w:tcMar>
              <w:top w:w="0" w:type="dxa"/>
              <w:left w:w="28" w:type="dxa"/>
              <w:bottom w:w="0" w:type="dxa"/>
              <w:right w:w="28" w:type="dxa"/>
            </w:tcMar>
          </w:tcPr>
          <w:p w:rsidR="009A1BFD" w:rsidRDefault="007E22C4">
            <w:pPr>
              <w:rPr>
                <w:sz w:val="22"/>
                <w:szCs w:val="22"/>
              </w:rPr>
            </w:pPr>
            <w:r>
              <w:rPr>
                <w:sz w:val="22"/>
                <w:szCs w:val="22"/>
              </w:rPr>
              <w:t>Veislinių naminių gyvūnėlių auginimas</w:t>
            </w:r>
          </w:p>
        </w:tc>
        <w:tc>
          <w:tcPr>
            <w:tcW w:w="1418" w:type="dxa"/>
            <w:tcMar>
              <w:top w:w="0" w:type="dxa"/>
              <w:left w:w="28" w:type="dxa"/>
              <w:bottom w:w="0" w:type="dxa"/>
              <w:right w:w="28" w:type="dxa"/>
            </w:tcMar>
          </w:tcPr>
          <w:p w:rsidR="009A1BFD" w:rsidRDefault="007E22C4">
            <w:pPr>
              <w:rPr>
                <w:sz w:val="22"/>
                <w:szCs w:val="22"/>
              </w:rPr>
            </w:pPr>
            <w:r>
              <w:rPr>
                <w:sz w:val="22"/>
                <w:szCs w:val="22"/>
              </w:rPr>
              <w:t>*,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01.49)</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079</w:t>
            </w:r>
          </w:p>
        </w:tc>
        <w:tc>
          <w:tcPr>
            <w:tcW w:w="7088" w:type="dxa"/>
            <w:tcMar>
              <w:top w:w="0" w:type="dxa"/>
              <w:left w:w="28" w:type="dxa"/>
              <w:bottom w:w="0" w:type="dxa"/>
              <w:right w:w="28" w:type="dxa"/>
            </w:tcMar>
          </w:tcPr>
          <w:p w:rsidR="009A1BFD" w:rsidRDefault="007E22C4">
            <w:pPr>
              <w:rPr>
                <w:sz w:val="22"/>
                <w:szCs w:val="22"/>
              </w:rPr>
            </w:pPr>
            <w:r>
              <w:rPr>
                <w:sz w:val="22"/>
                <w:szCs w:val="22"/>
              </w:rPr>
              <w:t>Knygų, žurnalų ir laikraščių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77.29)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080</w:t>
            </w:r>
          </w:p>
        </w:tc>
        <w:tc>
          <w:tcPr>
            <w:tcW w:w="7088" w:type="dxa"/>
            <w:tcMar>
              <w:top w:w="0" w:type="dxa"/>
              <w:left w:w="28" w:type="dxa"/>
              <w:bottom w:w="0" w:type="dxa"/>
              <w:right w:w="28" w:type="dxa"/>
            </w:tcMar>
          </w:tcPr>
          <w:p w:rsidR="009A1BFD" w:rsidRDefault="007E22C4">
            <w:pPr>
              <w:rPr>
                <w:sz w:val="22"/>
                <w:szCs w:val="22"/>
              </w:rPr>
            </w:pPr>
            <w:r>
              <w:rPr>
                <w:sz w:val="22"/>
                <w:szCs w:val="22"/>
              </w:rPr>
              <w:t>Kilimų ir kiliminių gaminių taisymas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95.29)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081</w:t>
            </w:r>
          </w:p>
        </w:tc>
        <w:tc>
          <w:tcPr>
            <w:tcW w:w="7088" w:type="dxa"/>
            <w:tcMar>
              <w:top w:w="0" w:type="dxa"/>
              <w:left w:w="28" w:type="dxa"/>
              <w:bottom w:w="0" w:type="dxa"/>
              <w:right w:w="28" w:type="dxa"/>
            </w:tcMar>
          </w:tcPr>
          <w:p w:rsidR="009A1BFD" w:rsidRDefault="007E22C4">
            <w:pPr>
              <w:rPr>
                <w:sz w:val="22"/>
                <w:szCs w:val="22"/>
              </w:rPr>
            </w:pPr>
            <w:r>
              <w:rPr>
                <w:sz w:val="22"/>
                <w:szCs w:val="22"/>
              </w:rPr>
              <w:t>Diskotekos vedėjo veikla</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90.01)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082</w:t>
            </w:r>
          </w:p>
        </w:tc>
        <w:tc>
          <w:tcPr>
            <w:tcW w:w="7088" w:type="dxa"/>
            <w:tcMar>
              <w:top w:w="0" w:type="dxa"/>
              <w:left w:w="28" w:type="dxa"/>
              <w:bottom w:w="0" w:type="dxa"/>
              <w:right w:w="28" w:type="dxa"/>
            </w:tcMar>
          </w:tcPr>
          <w:p w:rsidR="009A1BFD" w:rsidRDefault="007E22C4">
            <w:pPr>
              <w:rPr>
                <w:sz w:val="22"/>
                <w:szCs w:val="22"/>
              </w:rPr>
            </w:pPr>
            <w:r>
              <w:rPr>
                <w:sz w:val="22"/>
                <w:szCs w:val="22"/>
              </w:rPr>
              <w:t>Turistų gidų veikla</w:t>
            </w:r>
          </w:p>
        </w:tc>
        <w:tc>
          <w:tcPr>
            <w:tcW w:w="1418" w:type="dxa"/>
            <w:tcMar>
              <w:top w:w="0" w:type="dxa"/>
              <w:left w:w="28" w:type="dxa"/>
              <w:bottom w:w="0" w:type="dxa"/>
              <w:right w:w="28" w:type="dxa"/>
            </w:tcMar>
          </w:tcPr>
          <w:p w:rsidR="009A1BFD" w:rsidRDefault="009A1BFD">
            <w:pPr>
              <w:rPr>
                <w:sz w:val="22"/>
                <w:szCs w:val="22"/>
              </w:rPr>
            </w:pP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79.90)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lastRenderedPageBreak/>
              <w:t>084</w:t>
            </w:r>
          </w:p>
        </w:tc>
        <w:tc>
          <w:tcPr>
            <w:tcW w:w="7088" w:type="dxa"/>
            <w:tcMar>
              <w:top w:w="0" w:type="dxa"/>
              <w:left w:w="28" w:type="dxa"/>
              <w:bottom w:w="0" w:type="dxa"/>
              <w:right w:w="28" w:type="dxa"/>
            </w:tcMar>
          </w:tcPr>
          <w:p w:rsidR="009A1BFD" w:rsidRDefault="007E22C4">
            <w:pPr>
              <w:rPr>
                <w:sz w:val="22"/>
                <w:szCs w:val="22"/>
              </w:rPr>
            </w:pPr>
            <w:r>
              <w:rPr>
                <w:sz w:val="22"/>
                <w:szCs w:val="22"/>
              </w:rPr>
              <w:t>Gyvulių traukiamų transporto priemonių, valčių, laivelių (kanojų, baidarių, eldijų), plaustų remontas</w:t>
            </w:r>
          </w:p>
        </w:tc>
        <w:tc>
          <w:tcPr>
            <w:tcW w:w="1418" w:type="dxa"/>
            <w:tcMar>
              <w:top w:w="0" w:type="dxa"/>
              <w:left w:w="28" w:type="dxa"/>
              <w:bottom w:w="0" w:type="dxa"/>
              <w:right w:w="28" w:type="dxa"/>
            </w:tcMar>
          </w:tcPr>
          <w:p w:rsidR="009A1BFD" w:rsidRDefault="007E22C4">
            <w:pPr>
              <w:rPr>
                <w:sz w:val="22"/>
                <w:szCs w:val="22"/>
              </w:rPr>
            </w:pPr>
            <w:r>
              <w:rPr>
                <w:sz w:val="22"/>
                <w:szCs w:val="22"/>
              </w:rPr>
              <w:t>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33.15; 33.17)</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085</w:t>
            </w:r>
          </w:p>
        </w:tc>
        <w:tc>
          <w:tcPr>
            <w:tcW w:w="7088" w:type="dxa"/>
            <w:tcMar>
              <w:top w:w="0" w:type="dxa"/>
              <w:left w:w="28" w:type="dxa"/>
              <w:bottom w:w="0" w:type="dxa"/>
              <w:right w:w="28" w:type="dxa"/>
            </w:tcMar>
          </w:tcPr>
          <w:p w:rsidR="009A1BFD" w:rsidRDefault="007E22C4">
            <w:pPr>
              <w:rPr>
                <w:sz w:val="22"/>
                <w:szCs w:val="22"/>
              </w:rPr>
            </w:pPr>
            <w:r>
              <w:rPr>
                <w:sz w:val="22"/>
                <w:szCs w:val="22"/>
              </w:rPr>
              <w:t>Statybinės miško medžiagos auginimas (sodinimas, persodinimas, atsodinimas, retinimas)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02.10)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086</w:t>
            </w:r>
          </w:p>
        </w:tc>
        <w:tc>
          <w:tcPr>
            <w:tcW w:w="7088" w:type="dxa"/>
            <w:tcMar>
              <w:top w:w="0" w:type="dxa"/>
              <w:left w:w="28" w:type="dxa"/>
              <w:bottom w:w="0" w:type="dxa"/>
              <w:right w:w="28" w:type="dxa"/>
            </w:tcMar>
          </w:tcPr>
          <w:p w:rsidR="009A1BFD" w:rsidRDefault="007E22C4">
            <w:pPr>
              <w:rPr>
                <w:sz w:val="22"/>
                <w:szCs w:val="22"/>
              </w:rPr>
            </w:pPr>
            <w:r>
              <w:rPr>
                <w:sz w:val="22"/>
                <w:szCs w:val="22"/>
              </w:rPr>
              <w:t>Miško daigynų veikla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02.10)</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088</w:t>
            </w:r>
          </w:p>
        </w:tc>
        <w:tc>
          <w:tcPr>
            <w:tcW w:w="7088" w:type="dxa"/>
            <w:tcMar>
              <w:top w:w="0" w:type="dxa"/>
              <w:left w:w="28" w:type="dxa"/>
              <w:bottom w:w="0" w:type="dxa"/>
              <w:right w:w="28" w:type="dxa"/>
            </w:tcMar>
          </w:tcPr>
          <w:p w:rsidR="009A1BFD" w:rsidRDefault="007E22C4">
            <w:pPr>
              <w:rPr>
                <w:sz w:val="22"/>
                <w:szCs w:val="22"/>
              </w:rPr>
            </w:pPr>
            <w:r>
              <w:rPr>
                <w:sz w:val="22"/>
                <w:szCs w:val="22"/>
              </w:rPr>
              <w:t>Medalių, medalionų gamyba</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32.12)</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089</w:t>
            </w:r>
          </w:p>
        </w:tc>
        <w:tc>
          <w:tcPr>
            <w:tcW w:w="7088" w:type="dxa"/>
            <w:tcMar>
              <w:top w:w="0" w:type="dxa"/>
              <w:left w:w="28" w:type="dxa"/>
              <w:bottom w:w="0" w:type="dxa"/>
              <w:right w:w="28" w:type="dxa"/>
            </w:tcMar>
          </w:tcPr>
          <w:p w:rsidR="009A1BFD" w:rsidRDefault="007E22C4">
            <w:pPr>
              <w:rPr>
                <w:sz w:val="22"/>
                <w:szCs w:val="22"/>
              </w:rPr>
            </w:pPr>
            <w:r>
              <w:rPr>
                <w:sz w:val="22"/>
                <w:szCs w:val="22"/>
              </w:rPr>
              <w:t>Medvilninių ir lininių audinių audimas</w:t>
            </w:r>
          </w:p>
        </w:tc>
        <w:tc>
          <w:tcPr>
            <w:tcW w:w="1418" w:type="dxa"/>
            <w:tcMar>
              <w:top w:w="0" w:type="dxa"/>
              <w:left w:w="28" w:type="dxa"/>
              <w:bottom w:w="0" w:type="dxa"/>
              <w:right w:w="28" w:type="dxa"/>
            </w:tcMar>
          </w:tcPr>
          <w:p w:rsidR="009A1BFD" w:rsidRDefault="007E22C4">
            <w:pPr>
              <w:rPr>
                <w:sz w:val="22"/>
                <w:szCs w:val="22"/>
              </w:rPr>
            </w:pPr>
            <w:r>
              <w:rPr>
                <w:sz w:val="22"/>
                <w:szCs w:val="22"/>
              </w:rPr>
              <w:t>*, 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13.20)</w:t>
            </w:r>
          </w:p>
        </w:tc>
        <w:tc>
          <w:tcPr>
            <w:tcW w:w="1077" w:type="dxa"/>
            <w:tcMar>
              <w:top w:w="0" w:type="dxa"/>
              <w:left w:w="28" w:type="dxa"/>
              <w:bottom w:w="0" w:type="dxa"/>
              <w:right w:w="28" w:type="dxa"/>
            </w:tcMar>
          </w:tcPr>
          <w:p w:rsidR="009A1BFD" w:rsidRDefault="007E22C4">
            <w:pPr>
              <w:rPr>
                <w:sz w:val="22"/>
                <w:szCs w:val="22"/>
              </w:rPr>
            </w:pPr>
            <w:r>
              <w:rPr>
                <w:sz w:val="22"/>
                <w:szCs w:val="22"/>
              </w:rPr>
              <w:t>Gamyba</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090</w:t>
            </w:r>
          </w:p>
        </w:tc>
        <w:tc>
          <w:tcPr>
            <w:tcW w:w="7088" w:type="dxa"/>
            <w:tcMar>
              <w:top w:w="0" w:type="dxa"/>
              <w:left w:w="28" w:type="dxa"/>
              <w:bottom w:w="0" w:type="dxa"/>
              <w:right w:w="28" w:type="dxa"/>
            </w:tcMar>
          </w:tcPr>
          <w:p w:rsidR="009A1BFD" w:rsidRDefault="007E22C4">
            <w:pPr>
              <w:rPr>
                <w:sz w:val="22"/>
                <w:szCs w:val="22"/>
              </w:rPr>
            </w:pPr>
            <w:r>
              <w:rPr>
                <w:sz w:val="22"/>
                <w:szCs w:val="22"/>
              </w:rPr>
              <w:t>Kopijavimo, šviesoraščio, teksto dauginimo veikla</w:t>
            </w:r>
          </w:p>
        </w:tc>
        <w:tc>
          <w:tcPr>
            <w:tcW w:w="1418" w:type="dxa"/>
            <w:tcMar>
              <w:top w:w="0" w:type="dxa"/>
              <w:left w:w="28" w:type="dxa"/>
              <w:bottom w:w="0" w:type="dxa"/>
              <w:right w:w="28" w:type="dxa"/>
            </w:tcMar>
          </w:tcPr>
          <w:p w:rsidR="009A1BFD" w:rsidRDefault="007E22C4">
            <w:pPr>
              <w:rPr>
                <w:sz w:val="22"/>
                <w:szCs w:val="22"/>
              </w:rPr>
            </w:pPr>
            <w:r>
              <w:rPr>
                <w:sz w:val="22"/>
                <w:szCs w:val="22"/>
              </w:rPr>
              <w:t>xx, 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82.19)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091</w:t>
            </w:r>
          </w:p>
        </w:tc>
        <w:tc>
          <w:tcPr>
            <w:tcW w:w="7088" w:type="dxa"/>
            <w:tcMar>
              <w:top w:w="0" w:type="dxa"/>
              <w:left w:w="28" w:type="dxa"/>
              <w:bottom w:w="0" w:type="dxa"/>
              <w:right w:w="28" w:type="dxa"/>
            </w:tcMar>
          </w:tcPr>
          <w:p w:rsidR="009A1BFD" w:rsidRDefault="007E22C4">
            <w:pPr>
              <w:rPr>
                <w:sz w:val="22"/>
                <w:szCs w:val="22"/>
              </w:rPr>
            </w:pPr>
            <w:r>
              <w:rPr>
                <w:sz w:val="22"/>
                <w:szCs w:val="22"/>
              </w:rPr>
              <w:t>Astrologijos veikla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96.09)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092</w:t>
            </w:r>
          </w:p>
        </w:tc>
        <w:tc>
          <w:tcPr>
            <w:tcW w:w="7088" w:type="dxa"/>
            <w:tcMar>
              <w:top w:w="0" w:type="dxa"/>
              <w:left w:w="28" w:type="dxa"/>
              <w:bottom w:w="0" w:type="dxa"/>
              <w:right w:w="28" w:type="dxa"/>
            </w:tcMar>
          </w:tcPr>
          <w:p w:rsidR="009A1BFD" w:rsidRDefault="007E22C4">
            <w:pPr>
              <w:rPr>
                <w:sz w:val="22"/>
                <w:szCs w:val="22"/>
              </w:rPr>
            </w:pPr>
            <w:r>
              <w:rPr>
                <w:sz w:val="22"/>
                <w:szCs w:val="22"/>
              </w:rPr>
              <w:t>Laiptinių valymas</w:t>
            </w:r>
          </w:p>
        </w:tc>
        <w:tc>
          <w:tcPr>
            <w:tcW w:w="1418" w:type="dxa"/>
            <w:tcMar>
              <w:top w:w="0" w:type="dxa"/>
              <w:left w:w="28" w:type="dxa"/>
              <w:bottom w:w="0" w:type="dxa"/>
              <w:right w:w="28" w:type="dxa"/>
            </w:tcMar>
          </w:tcPr>
          <w:p w:rsidR="009A1BFD" w:rsidRDefault="007E22C4">
            <w:pPr>
              <w:rPr>
                <w:sz w:val="22"/>
                <w:szCs w:val="22"/>
              </w:rPr>
            </w:pPr>
            <w:r>
              <w:rPr>
                <w:sz w:val="22"/>
                <w:szCs w:val="22"/>
              </w:rPr>
              <w:t>xx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81.21)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093</w:t>
            </w:r>
          </w:p>
        </w:tc>
        <w:tc>
          <w:tcPr>
            <w:tcW w:w="7088" w:type="dxa"/>
            <w:tcMar>
              <w:top w:w="0" w:type="dxa"/>
              <w:left w:w="28" w:type="dxa"/>
              <w:bottom w:w="0" w:type="dxa"/>
              <w:right w:w="28" w:type="dxa"/>
            </w:tcMar>
          </w:tcPr>
          <w:p w:rsidR="009A1BFD" w:rsidRDefault="007E22C4">
            <w:pPr>
              <w:rPr>
                <w:sz w:val="22"/>
                <w:szCs w:val="22"/>
              </w:rPr>
            </w:pPr>
            <w:r>
              <w:rPr>
                <w:sz w:val="22"/>
                <w:szCs w:val="22"/>
              </w:rPr>
              <w:t>Valčių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77.21.10)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094</w:t>
            </w:r>
          </w:p>
        </w:tc>
        <w:tc>
          <w:tcPr>
            <w:tcW w:w="7088" w:type="dxa"/>
            <w:tcMar>
              <w:top w:w="0" w:type="dxa"/>
              <w:left w:w="28" w:type="dxa"/>
              <w:bottom w:w="0" w:type="dxa"/>
              <w:right w:w="28" w:type="dxa"/>
            </w:tcMar>
          </w:tcPr>
          <w:p w:rsidR="009A1BFD" w:rsidRDefault="007E22C4">
            <w:pPr>
              <w:rPr>
                <w:sz w:val="22"/>
                <w:szCs w:val="22"/>
              </w:rPr>
            </w:pPr>
            <w:r>
              <w:rPr>
                <w:sz w:val="22"/>
                <w:szCs w:val="22"/>
              </w:rPr>
              <w:t>Dviračių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(EVRK klasė 77.21.30)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095</w:t>
            </w:r>
          </w:p>
        </w:tc>
        <w:tc>
          <w:tcPr>
            <w:tcW w:w="7088" w:type="dxa"/>
            <w:tcMar>
              <w:top w:w="0" w:type="dxa"/>
              <w:left w:w="28" w:type="dxa"/>
              <w:bottom w:w="0" w:type="dxa"/>
              <w:right w:w="28" w:type="dxa"/>
            </w:tcMar>
          </w:tcPr>
          <w:p w:rsidR="009A1BFD" w:rsidRDefault="007E22C4">
            <w:pPr>
              <w:rPr>
                <w:sz w:val="22"/>
                <w:szCs w:val="22"/>
              </w:rPr>
            </w:pPr>
            <w:r>
              <w:rPr>
                <w:sz w:val="22"/>
                <w:szCs w:val="22"/>
              </w:rPr>
              <w:t>Tekstilės, juvelyrinių dirbinių, drabužių, avalynės nuoma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77.29)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096</w:t>
            </w:r>
          </w:p>
        </w:tc>
        <w:tc>
          <w:tcPr>
            <w:tcW w:w="7088" w:type="dxa"/>
            <w:tcMar>
              <w:top w:w="0" w:type="dxa"/>
              <w:left w:w="28" w:type="dxa"/>
              <w:bottom w:w="0" w:type="dxa"/>
              <w:right w:w="28" w:type="dxa"/>
            </w:tcMar>
          </w:tcPr>
          <w:p w:rsidR="009A1BFD" w:rsidRDefault="007E22C4">
            <w:pPr>
              <w:rPr>
                <w:sz w:val="22"/>
                <w:szCs w:val="22"/>
              </w:rPr>
            </w:pPr>
            <w:r>
              <w:rPr>
                <w:sz w:val="22"/>
                <w:szCs w:val="22"/>
              </w:rPr>
              <w:t>Langų valymas</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81.21)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098</w:t>
            </w:r>
          </w:p>
        </w:tc>
        <w:tc>
          <w:tcPr>
            <w:tcW w:w="7088" w:type="dxa"/>
            <w:tcMar>
              <w:top w:w="0" w:type="dxa"/>
              <w:left w:w="28" w:type="dxa"/>
              <w:bottom w:w="0" w:type="dxa"/>
              <w:right w:w="28" w:type="dxa"/>
            </w:tcMar>
          </w:tcPr>
          <w:p w:rsidR="009A1BFD" w:rsidRDefault="007E22C4">
            <w:pPr>
              <w:rPr>
                <w:sz w:val="22"/>
                <w:szCs w:val="22"/>
              </w:rPr>
            </w:pPr>
            <w:r>
              <w:rPr>
                <w:sz w:val="22"/>
                <w:szCs w:val="22"/>
              </w:rPr>
              <w:t>Gelbėtojų veikla</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93.29)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099</w:t>
            </w:r>
          </w:p>
        </w:tc>
        <w:tc>
          <w:tcPr>
            <w:tcW w:w="7088" w:type="dxa"/>
            <w:tcMar>
              <w:top w:w="0" w:type="dxa"/>
              <w:left w:w="28" w:type="dxa"/>
              <w:bottom w:w="0" w:type="dxa"/>
              <w:right w:w="28" w:type="dxa"/>
            </w:tcMar>
          </w:tcPr>
          <w:p w:rsidR="009A1BFD" w:rsidRDefault="007E22C4">
            <w:pPr>
              <w:rPr>
                <w:sz w:val="22"/>
                <w:szCs w:val="22"/>
              </w:rPr>
            </w:pPr>
            <w:r>
              <w:rPr>
                <w:sz w:val="22"/>
                <w:szCs w:val="22"/>
              </w:rPr>
              <w:t>Ateinančių auklių, neįgalių ir kitų asmenų priežiūros veikla</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88.10; 88.91)</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100</w:t>
            </w:r>
          </w:p>
        </w:tc>
        <w:tc>
          <w:tcPr>
            <w:tcW w:w="7088" w:type="dxa"/>
            <w:tcMar>
              <w:top w:w="0" w:type="dxa"/>
              <w:left w:w="28" w:type="dxa"/>
              <w:bottom w:w="0" w:type="dxa"/>
              <w:right w:w="28" w:type="dxa"/>
            </w:tcMar>
          </w:tcPr>
          <w:p w:rsidR="009A1BFD" w:rsidRDefault="007E22C4">
            <w:pPr>
              <w:rPr>
                <w:sz w:val="22"/>
                <w:szCs w:val="22"/>
              </w:rPr>
            </w:pPr>
            <w:r>
              <w:rPr>
                <w:sz w:val="22"/>
                <w:szCs w:val="22"/>
              </w:rPr>
              <w:t>Kalvių (arklių kaustytojų) veikla</w:t>
            </w:r>
          </w:p>
        </w:tc>
        <w:tc>
          <w:tcPr>
            <w:tcW w:w="1418" w:type="dxa"/>
            <w:tcMar>
              <w:top w:w="0" w:type="dxa"/>
              <w:left w:w="28" w:type="dxa"/>
              <w:bottom w:w="0" w:type="dxa"/>
              <w:right w:w="28" w:type="dxa"/>
            </w:tcMar>
          </w:tcPr>
          <w:p w:rsidR="009A1BFD" w:rsidRDefault="007E22C4">
            <w:pPr>
              <w:rPr>
                <w:sz w:val="22"/>
                <w:szCs w:val="22"/>
              </w:rPr>
            </w:pPr>
            <w:r>
              <w:rPr>
                <w:sz w:val="22"/>
                <w:szCs w:val="22"/>
              </w:rPr>
              <w:t>ST</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klasę 01.62)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101</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Statybos baigimo apdailos ir valymo darbai</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 xml:space="preserve">(EVRK klasės 43.31; 43.32; 43.33; 43.34; įeina į EVRK klasę 43.39) </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102</w:t>
            </w:r>
          </w:p>
        </w:tc>
        <w:tc>
          <w:tcPr>
            <w:tcW w:w="7088" w:type="dxa"/>
            <w:tcMar>
              <w:top w:w="0" w:type="dxa"/>
              <w:left w:w="28" w:type="dxa"/>
              <w:bottom w:w="0" w:type="dxa"/>
              <w:right w:w="28" w:type="dxa"/>
            </w:tcMar>
          </w:tcPr>
          <w:p w:rsidR="009A1BFD" w:rsidRDefault="007E22C4">
            <w:pPr>
              <w:rPr>
                <w:sz w:val="22"/>
                <w:szCs w:val="22"/>
              </w:rPr>
            </w:pPr>
            <w:r>
              <w:rPr>
                <w:sz w:val="22"/>
                <w:szCs w:val="22"/>
              </w:rPr>
              <w:t>Specialieji statybos darbai (statybvietės paruošimas, stogų dengimas, pamatų klojimas, mūrijimo, betonavimo, hidroizoliaciniai darbai, pastolių ir darbo platformų statymas ir ardymas, dūmtraukių įrengimas)</w:t>
            </w:r>
          </w:p>
        </w:tc>
        <w:tc>
          <w:tcPr>
            <w:tcW w:w="1418" w:type="dxa"/>
            <w:tcMar>
              <w:top w:w="0" w:type="dxa"/>
              <w:left w:w="28" w:type="dxa"/>
              <w:bottom w:w="0" w:type="dxa"/>
              <w:right w:w="28" w:type="dxa"/>
            </w:tcMar>
          </w:tcPr>
          <w:p w:rsidR="009A1BFD" w:rsidRDefault="007E22C4">
            <w:pPr>
              <w:rPr>
                <w:sz w:val="22"/>
                <w:szCs w:val="22"/>
              </w:rPr>
            </w:pPr>
            <w:r>
              <w:rPr>
                <w:sz w:val="22"/>
                <w:szCs w:val="22"/>
              </w:rPr>
              <w:t>xx</w:t>
            </w:r>
          </w:p>
        </w:tc>
        <w:tc>
          <w:tcPr>
            <w:tcW w:w="4253" w:type="dxa"/>
            <w:tcMar>
              <w:top w:w="0" w:type="dxa"/>
              <w:left w:w="28" w:type="dxa"/>
              <w:bottom w:w="0" w:type="dxa"/>
              <w:right w:w="28" w:type="dxa"/>
            </w:tcMar>
          </w:tcPr>
          <w:p w:rsidR="009A1BFD" w:rsidRDefault="007E22C4">
            <w:pPr>
              <w:rPr>
                <w:sz w:val="22"/>
                <w:szCs w:val="22"/>
              </w:rPr>
            </w:pPr>
            <w:r>
              <w:rPr>
                <w:sz w:val="22"/>
                <w:szCs w:val="22"/>
              </w:rPr>
              <w:t>(EVRK klasės 43.12; 43.91; įeina į EVRK klasę 43.99)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103</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Kvalifikacijos tobulinimo ir papildomo mokymo veikla</w:t>
            </w:r>
          </w:p>
        </w:tc>
        <w:tc>
          <w:tcPr>
            <w:tcW w:w="1418" w:type="dxa"/>
            <w:tcMar>
              <w:top w:w="0" w:type="dxa"/>
              <w:left w:w="28" w:type="dxa"/>
              <w:bottom w:w="0" w:type="dxa"/>
              <w:right w:w="28" w:type="dxa"/>
            </w:tcMar>
          </w:tcPr>
          <w:p w:rsidR="009A1BFD" w:rsidRDefault="007E22C4">
            <w:pPr>
              <w:snapToGrid w:val="0"/>
              <w:rPr>
                <w:sz w:val="22"/>
                <w:szCs w:val="22"/>
              </w:rPr>
            </w:pPr>
            <w:r>
              <w:rPr>
                <w:sz w:val="22"/>
                <w:szCs w:val="22"/>
              </w:rPr>
              <w:t>x, ST</w:t>
            </w:r>
          </w:p>
        </w:tc>
        <w:tc>
          <w:tcPr>
            <w:tcW w:w="4253" w:type="dxa"/>
            <w:tcMar>
              <w:top w:w="0" w:type="dxa"/>
              <w:left w:w="28" w:type="dxa"/>
              <w:bottom w:w="0" w:type="dxa"/>
              <w:right w:w="28" w:type="dxa"/>
            </w:tcMar>
          </w:tcPr>
          <w:p w:rsidR="009A1BFD" w:rsidRDefault="007E22C4">
            <w:pPr>
              <w:snapToGrid w:val="0"/>
              <w:rPr>
                <w:sz w:val="22"/>
                <w:szCs w:val="22"/>
              </w:rPr>
            </w:pPr>
            <w:r>
              <w:rPr>
                <w:sz w:val="22"/>
                <w:szCs w:val="22"/>
              </w:rPr>
              <w:t>(įeina į EVRK klases 85.51; 85.52; 85.59)</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104</w:t>
            </w:r>
          </w:p>
        </w:tc>
        <w:tc>
          <w:tcPr>
            <w:tcW w:w="7088" w:type="dxa"/>
            <w:tcMar>
              <w:top w:w="0" w:type="dxa"/>
              <w:left w:w="28" w:type="dxa"/>
              <w:bottom w:w="0" w:type="dxa"/>
              <w:right w:w="28" w:type="dxa"/>
            </w:tcMar>
          </w:tcPr>
          <w:p w:rsidR="009A1BFD" w:rsidRDefault="007E22C4">
            <w:pPr>
              <w:snapToGrid w:val="0"/>
              <w:rPr>
                <w:sz w:val="22"/>
                <w:szCs w:val="22"/>
              </w:rPr>
            </w:pPr>
            <w:r>
              <w:rPr>
                <w:sz w:val="22"/>
                <w:szCs w:val="22"/>
              </w:rPr>
              <w:t>Vandentiekio, šildymo ir oro kondicionavimo sistemų įrengimas (išskyrus krosnių, aušinimo bokštų, dujų įrangos ir garo vamzdynų įrengimą)</w:t>
            </w:r>
          </w:p>
        </w:tc>
        <w:tc>
          <w:tcPr>
            <w:tcW w:w="1418" w:type="dxa"/>
            <w:tcMar>
              <w:top w:w="0" w:type="dxa"/>
              <w:left w:w="28" w:type="dxa"/>
              <w:bottom w:w="0" w:type="dxa"/>
              <w:right w:w="28" w:type="dxa"/>
            </w:tcMar>
          </w:tcPr>
          <w:p w:rsidR="009A1BFD" w:rsidRDefault="007E22C4">
            <w:pPr>
              <w:suppressAutoHyphens/>
              <w:ind w:hanging="15"/>
              <w:textAlignment w:val="center"/>
              <w:rPr>
                <w:sz w:val="22"/>
                <w:szCs w:val="22"/>
              </w:rPr>
            </w:pPr>
            <w:r>
              <w:rPr>
                <w:sz w:val="22"/>
                <w:szCs w:val="22"/>
              </w:rPr>
              <w:t>x</w:t>
            </w:r>
          </w:p>
        </w:tc>
        <w:tc>
          <w:tcPr>
            <w:tcW w:w="4253" w:type="dxa"/>
            <w:tcMar>
              <w:top w:w="0" w:type="dxa"/>
              <w:left w:w="28" w:type="dxa"/>
              <w:bottom w:w="0" w:type="dxa"/>
              <w:right w:w="28" w:type="dxa"/>
            </w:tcMar>
          </w:tcPr>
          <w:p w:rsidR="009A1BFD" w:rsidRDefault="007E22C4">
            <w:pPr>
              <w:suppressAutoHyphens/>
              <w:textAlignment w:val="center"/>
              <w:rPr>
                <w:sz w:val="22"/>
                <w:szCs w:val="22"/>
              </w:rPr>
            </w:pPr>
            <w:r>
              <w:rPr>
                <w:sz w:val="22"/>
                <w:szCs w:val="22"/>
              </w:rPr>
              <w:t>(įeina į EVRK klasę 43.22)</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r w:rsidR="009A1BFD">
        <w:trPr>
          <w:cantSplit/>
        </w:trPr>
        <w:tc>
          <w:tcPr>
            <w:tcW w:w="737" w:type="dxa"/>
            <w:tcMar>
              <w:top w:w="0" w:type="dxa"/>
              <w:left w:w="28" w:type="dxa"/>
              <w:bottom w:w="0" w:type="dxa"/>
              <w:right w:w="28" w:type="dxa"/>
            </w:tcMar>
          </w:tcPr>
          <w:p w:rsidR="009A1BFD" w:rsidRDefault="007E22C4">
            <w:pPr>
              <w:jc w:val="right"/>
              <w:rPr>
                <w:sz w:val="22"/>
                <w:szCs w:val="22"/>
              </w:rPr>
            </w:pPr>
            <w:r>
              <w:rPr>
                <w:sz w:val="22"/>
                <w:szCs w:val="22"/>
              </w:rPr>
              <w:t>105</w:t>
            </w:r>
          </w:p>
        </w:tc>
        <w:tc>
          <w:tcPr>
            <w:tcW w:w="7088" w:type="dxa"/>
            <w:tcMar>
              <w:top w:w="0" w:type="dxa"/>
              <w:left w:w="28" w:type="dxa"/>
              <w:bottom w:w="0" w:type="dxa"/>
              <w:right w:w="28" w:type="dxa"/>
            </w:tcMar>
          </w:tcPr>
          <w:p w:rsidR="009A1BFD" w:rsidRDefault="007E22C4">
            <w:pPr>
              <w:rPr>
                <w:sz w:val="22"/>
                <w:szCs w:val="22"/>
              </w:rPr>
            </w:pPr>
            <w:r>
              <w:rPr>
                <w:sz w:val="22"/>
                <w:szCs w:val="22"/>
              </w:rPr>
              <w:t>Aplinkos tvarkymas, gatvių valymas, sniego ir ledo šalinimas</w:t>
            </w:r>
          </w:p>
        </w:tc>
        <w:tc>
          <w:tcPr>
            <w:tcW w:w="1418" w:type="dxa"/>
            <w:tcMar>
              <w:top w:w="0" w:type="dxa"/>
              <w:left w:w="28" w:type="dxa"/>
              <w:bottom w:w="0" w:type="dxa"/>
              <w:right w:w="28" w:type="dxa"/>
            </w:tcMar>
          </w:tcPr>
          <w:p w:rsidR="009A1BFD" w:rsidRDefault="007E22C4">
            <w:pPr>
              <w:rPr>
                <w:sz w:val="22"/>
                <w:szCs w:val="22"/>
              </w:rPr>
            </w:pPr>
            <w:r>
              <w:rPr>
                <w:sz w:val="22"/>
                <w:szCs w:val="22"/>
              </w:rPr>
              <w:t>x</w:t>
            </w:r>
          </w:p>
        </w:tc>
        <w:tc>
          <w:tcPr>
            <w:tcW w:w="4253" w:type="dxa"/>
            <w:tcMar>
              <w:top w:w="0" w:type="dxa"/>
              <w:left w:w="28" w:type="dxa"/>
              <w:bottom w:w="0" w:type="dxa"/>
              <w:right w:w="28" w:type="dxa"/>
            </w:tcMar>
          </w:tcPr>
          <w:p w:rsidR="009A1BFD" w:rsidRDefault="007E22C4">
            <w:pPr>
              <w:rPr>
                <w:sz w:val="22"/>
                <w:szCs w:val="22"/>
              </w:rPr>
            </w:pPr>
            <w:r>
              <w:rPr>
                <w:sz w:val="22"/>
                <w:szCs w:val="22"/>
              </w:rPr>
              <w:t>(įeina į EVRK klases 81.29; 81.30)</w:t>
            </w:r>
          </w:p>
        </w:tc>
        <w:tc>
          <w:tcPr>
            <w:tcW w:w="1077" w:type="dxa"/>
            <w:tcMar>
              <w:top w:w="0" w:type="dxa"/>
              <w:left w:w="28" w:type="dxa"/>
              <w:bottom w:w="0" w:type="dxa"/>
              <w:right w:w="28" w:type="dxa"/>
            </w:tcMar>
          </w:tcPr>
          <w:p w:rsidR="009A1BFD" w:rsidRDefault="007E22C4">
            <w:pPr>
              <w:rPr>
                <w:sz w:val="22"/>
                <w:szCs w:val="22"/>
              </w:rPr>
            </w:pPr>
            <w:r>
              <w:rPr>
                <w:sz w:val="22"/>
                <w:szCs w:val="22"/>
              </w:rPr>
              <w:t>Paslaugos</w:t>
            </w:r>
          </w:p>
        </w:tc>
      </w:tr>
    </w:tbl>
    <w:p w:rsidR="009A1BFD" w:rsidRDefault="009A1BFD">
      <w:pPr>
        <w:jc w:val="both"/>
        <w:rPr>
          <w:szCs w:val="24"/>
        </w:rPr>
      </w:pPr>
    </w:p>
    <w:p w:rsidR="009A1BFD" w:rsidRDefault="007E22C4">
      <w:pPr>
        <w:ind w:firstLine="567"/>
        <w:jc w:val="both"/>
        <w:rPr>
          <w:szCs w:val="24"/>
        </w:rPr>
      </w:pPr>
      <w:r>
        <w:rPr>
          <w:szCs w:val="24"/>
        </w:rPr>
        <w:lastRenderedPageBreak/>
        <w:t>2. Papildomų veiklos sąlygų žymų reikšmės:</w:t>
      </w:r>
    </w:p>
    <w:p w:rsidR="009A1BFD" w:rsidRDefault="007E22C4">
      <w:pPr>
        <w:ind w:firstLine="567"/>
        <w:jc w:val="both"/>
        <w:rPr>
          <w:szCs w:val="24"/>
        </w:rPr>
      </w:pPr>
      <w:r>
        <w:rPr>
          <w:szCs w:val="24"/>
        </w:rPr>
        <w:t>2.1. „*“ – verslo liudijimas suteikia teisę prekiauti jame nurodytomis savo gamybos prekėmis neįsigijus prekybos verslo liudijimo;</w:t>
      </w:r>
    </w:p>
    <w:p w:rsidR="009A1BFD" w:rsidRDefault="007E22C4">
      <w:pPr>
        <w:ind w:firstLine="567"/>
        <w:jc w:val="both"/>
        <w:rPr>
          <w:szCs w:val="24"/>
        </w:rPr>
      </w:pPr>
      <w:r>
        <w:rPr>
          <w:szCs w:val="24"/>
        </w:rPr>
        <w:t>2.2. „ST“ – verslo liudijimuose privalo būti nurodytas veiklos vietos adresas, kuriuo visą ar dalį veiklos laiko būtų vykdoma gamyba, teikiamos paslaugos, prekiaujama ar nuomojamos patalpos, o jei veiklos vieta iš anksto nežinoma – adresas, kuriuo galima būtų susisiekti su verslo liudijimą įsigijusiu asmeniu;</w:t>
      </w:r>
    </w:p>
    <w:p w:rsidR="009A1BFD" w:rsidRDefault="007E22C4">
      <w:pPr>
        <w:ind w:firstLine="567"/>
        <w:jc w:val="both"/>
        <w:rPr>
          <w:szCs w:val="24"/>
        </w:rPr>
      </w:pPr>
      <w:r>
        <w:rPr>
          <w:szCs w:val="24"/>
        </w:rPr>
        <w:t>2.3. „x“ – verslo liudijimas nesuteikia teisės parduoti savo gamybos prekių ir teikti paslaugų įmonei ar kitam juridiniam asmeniui, jeigu veiklos, kuria gali būti verčiamasi turint verslo liudijimą, rūšis yra viena iš veiklos, kuria verčiasi įmonė ar kitas juridinis asmuo, rūšių;</w:t>
      </w:r>
    </w:p>
    <w:p w:rsidR="009A1BFD" w:rsidRDefault="007E22C4">
      <w:pPr>
        <w:ind w:firstLine="567"/>
        <w:jc w:val="both"/>
        <w:rPr>
          <w:szCs w:val="24"/>
        </w:rPr>
      </w:pPr>
      <w:r>
        <w:rPr>
          <w:szCs w:val="24"/>
        </w:rPr>
        <w:t>2.4. „xx“ – verslo liudijimas suteikia teisę parduoti savo gamybos prekes ir teikti paslaugas tik gyventojams.</w:t>
      </w:r>
    </w:p>
    <w:p w:rsidR="009A1BFD" w:rsidRDefault="007E22C4">
      <w:pPr>
        <w:ind w:firstLine="567"/>
        <w:jc w:val="both"/>
        <w:rPr>
          <w:szCs w:val="24"/>
        </w:rPr>
      </w:pPr>
      <w:r>
        <w:rPr>
          <w:szCs w:val="24"/>
        </w:rPr>
        <w:t>3. Veiklos sąlygų, susijusių su EVRK paaiškinimai:</w:t>
      </w:r>
    </w:p>
    <w:p w:rsidR="009A1BFD" w:rsidRDefault="007E22C4">
      <w:pPr>
        <w:ind w:firstLine="567"/>
        <w:jc w:val="both"/>
      </w:pPr>
      <w:r>
        <w:t xml:space="preserve">3.1. Jeigu šio klasifikatoriaus 4 stulpelyje nurodytos EVRK klasės be nuorodos „įeina į“, gyventojas gali verstis visų tose EVRK klasėse nurodytų rūšių veikla, laikantis šio klasifikatoriaus 2 punkte nurodytų veiklos sąlygų, jei atitinkamą veiklą reglamentuojantys teisės aktai ar teismo sprendimai gyventojams nedraudžia verstis tokia veikla; </w:t>
      </w:r>
    </w:p>
    <w:p w:rsidR="009A1BFD" w:rsidRDefault="007E22C4">
      <w:pPr>
        <w:ind w:firstLine="567"/>
        <w:jc w:val="both"/>
      </w:pPr>
      <w:r>
        <w:t>3.2. Jeigu šio klasifikatoriaus 4 stulpelyje nurodytos EVRK klasės su nuoroda „įeina į“, gyventojas gali verstis tik veiklos pavadinime įrašytos veiklos rūšies veikla, įeinančia į nurodytas EVRK klases, laikantis šio klasifikatoriaus 2 punkte nurodytų veiklos sąlygų, jei atitinkamą veiklą reglamentuojantys teisės aktai ar teismo sprendimai gyventojams nedraudžia verstis tokia veikla.</w:t>
      </w:r>
    </w:p>
    <w:p w:rsidR="009A1BFD" w:rsidRDefault="007E22C4">
      <w:pPr>
        <w:ind w:firstLine="567"/>
        <w:jc w:val="both"/>
        <w:rPr>
          <w:szCs w:val="24"/>
        </w:rPr>
      </w:pPr>
      <w:r>
        <w:rPr>
          <w:szCs w:val="24"/>
        </w:rPr>
        <w:t>4. Gyventojas vykdydamas veiklą, kuriai įsigytas verslo liudijimas, turi laikytis verslo liudijime nurodytų teritorinių apribojimų, kurie gali būti tokie:</w:t>
      </w:r>
    </w:p>
    <w:p w:rsidR="009A1BFD" w:rsidRDefault="007E22C4">
      <w:pPr>
        <w:ind w:firstLine="567"/>
        <w:jc w:val="both"/>
        <w:rPr>
          <w:szCs w:val="24"/>
        </w:rPr>
      </w:pPr>
      <w:r>
        <w:rPr>
          <w:szCs w:val="24"/>
        </w:rPr>
        <w:t>4.1. veiklą galima vykdyti neribojant veiklos teritorijos;</w:t>
      </w:r>
    </w:p>
    <w:p w:rsidR="009A1BFD" w:rsidRDefault="007E22C4">
      <w:pPr>
        <w:ind w:firstLine="567"/>
        <w:jc w:val="both"/>
        <w:rPr>
          <w:szCs w:val="24"/>
        </w:rPr>
      </w:pPr>
      <w:r>
        <w:rPr>
          <w:szCs w:val="24"/>
        </w:rPr>
        <w:t>4.2. veiklą galima vykdyti visoje Lietuvos Respublikoje, išskyrus Alytaus, Kauno, Klaipėdos, Palangos, Panevėžio, Šiaulių, Vilniaus miestų savivaldybių ir Marijampolės bei Neringos savivaldybių teritorijas;</w:t>
      </w:r>
    </w:p>
    <w:p w:rsidR="009A1BFD" w:rsidRDefault="007E22C4">
      <w:pPr>
        <w:ind w:firstLine="567"/>
        <w:jc w:val="both"/>
        <w:rPr>
          <w:szCs w:val="24"/>
        </w:rPr>
      </w:pPr>
      <w:r>
        <w:rPr>
          <w:szCs w:val="24"/>
        </w:rPr>
        <w:t>4.3. veiklą galima vykdyti tik konkrečios savivaldybės teritorijoje.</w:t>
      </w:r>
    </w:p>
    <w:p w:rsidR="009A1BFD" w:rsidRDefault="009A1BFD">
      <w:pPr>
        <w:jc w:val="both"/>
        <w:rPr>
          <w:szCs w:val="24"/>
        </w:rPr>
      </w:pPr>
    </w:p>
    <w:p w:rsidR="009A1BFD" w:rsidRDefault="00405650" w:rsidP="00405650">
      <w:pPr>
        <w:jc w:val="center"/>
      </w:pPr>
      <w:r>
        <w:t>________________</w:t>
      </w:r>
    </w:p>
    <w:p w:rsidR="00405650" w:rsidRDefault="00405650" w:rsidP="00405650">
      <w:pPr>
        <w:jc w:val="center"/>
      </w:pPr>
    </w:p>
    <w:p w:rsidR="00405650" w:rsidRDefault="00405650" w:rsidP="00405650">
      <w:pPr>
        <w:jc w:val="center"/>
      </w:pPr>
    </w:p>
    <w:p w:rsidR="009A1BFD" w:rsidRDefault="009A1BFD" w:rsidP="00405650"/>
    <w:sectPr w:rsidR="009A1BFD" w:rsidSect="00405650">
      <w:headerReference w:type="even" r:id="rId7"/>
      <w:headerReference w:type="default" r:id="rId8"/>
      <w:headerReference w:type="first" r:id="rId9"/>
      <w:pgSz w:w="16840" w:h="11907" w:orient="landscape" w:code="9"/>
      <w:pgMar w:top="1134" w:right="1134" w:bottom="1701" w:left="1134"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BFD" w:rsidRDefault="007E22C4">
      <w:r>
        <w:separator/>
      </w:r>
    </w:p>
  </w:endnote>
  <w:endnote w:type="continuationSeparator" w:id="0">
    <w:p w:rsidR="009A1BFD" w:rsidRDefault="007E2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BFD" w:rsidRDefault="007E22C4">
      <w:r>
        <w:separator/>
      </w:r>
    </w:p>
  </w:footnote>
  <w:footnote w:type="continuationSeparator" w:id="0">
    <w:p w:rsidR="009A1BFD" w:rsidRDefault="007E2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FD" w:rsidRDefault="009A1BFD">
    <w:pPr>
      <w:tabs>
        <w:tab w:val="center" w:pos="4153"/>
        <w:tab w:val="right" w:pos="8306"/>
      </w:tabs>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FD" w:rsidRDefault="009A1BFD">
    <w:pPr>
      <w:tabs>
        <w:tab w:val="center" w:pos="4153"/>
        <w:tab w:val="right" w:pos="8306"/>
      </w:tabs>
      <w:rPr>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FD" w:rsidRDefault="009A1BFD">
    <w:pPr>
      <w:tabs>
        <w:tab w:val="center" w:pos="4153"/>
        <w:tab w:val="right" w:pos="8306"/>
      </w:tabs>
      <w:rPr>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B1687"/>
    <w:rsid w:val="00003463"/>
    <w:rsid w:val="001B5312"/>
    <w:rsid w:val="001C2E90"/>
    <w:rsid w:val="00244EF2"/>
    <w:rsid w:val="003A652D"/>
    <w:rsid w:val="00405650"/>
    <w:rsid w:val="00633E4D"/>
    <w:rsid w:val="007E22C4"/>
    <w:rsid w:val="009A1BFD"/>
    <w:rsid w:val="00CB1687"/>
  </w:rsids>
  <m:mathPr>
    <m:mathFont m:val="Cambria Math"/>
    <m:brkBin m:val="before"/>
    <m:brkBinSub m:val="--"/>
    <m:smallFrac m:val="off"/>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rsid w:val="003A6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E22C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E22C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t/legalAct/TAR.54CEC8F63B9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8434</Words>
  <Characters>4808</Characters>
  <Application>Microsoft Office Word</Application>
  <DocSecurity>0</DocSecurity>
  <Lines>40</Lines>
  <Paragraphs>26</Paragraphs>
  <ScaleCrop>false</ScaleCrop>
  <Company>Teisines informacijos centras</Company>
  <LinksUpToDate>false</LinksUpToDate>
  <CharactersWithSpaces>13216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VALSTYBINĖS MOKESČIŲ INSPEKCIJOS</dc:title>
  <dc:creator>Sandra</dc:creator>
  <cp:lastModifiedBy>Corporate Edition</cp:lastModifiedBy>
  <cp:revision>6</cp:revision>
  <dcterms:created xsi:type="dcterms:W3CDTF">2017-03-17T08:09:00Z</dcterms:created>
  <dcterms:modified xsi:type="dcterms:W3CDTF">2017-03-17T08:12:00Z</dcterms:modified>
</cp:coreProperties>
</file>